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16B5"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bCs/>
        </w:rPr>
      </w:pPr>
      <w:r>
        <w:rPr>
          <w:rFonts w:ascii="Calibri" w:hAnsi="Calibri" w:cs="Calibri"/>
          <w:b/>
          <w:bCs/>
          <w:noProof/>
        </w:rPr>
        <w:drawing>
          <wp:inline distT="0" distB="0" distL="0" distR="0" wp14:anchorId="26DFA811" wp14:editId="6D3F670B">
            <wp:extent cx="1690370" cy="1095375"/>
            <wp:effectExtent l="0" t="0" r="5080" b="9525"/>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1095375"/>
                    </a:xfrm>
                    <a:prstGeom prst="rect">
                      <a:avLst/>
                    </a:prstGeom>
                    <a:noFill/>
                    <a:ln>
                      <a:noFill/>
                    </a:ln>
                  </pic:spPr>
                </pic:pic>
              </a:graphicData>
            </a:graphic>
          </wp:inline>
        </w:drawing>
      </w:r>
    </w:p>
    <w:p w14:paraId="332AEB61"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b/>
          <w:bCs/>
          <w:sz w:val="18"/>
          <w:szCs w:val="18"/>
        </w:rPr>
        <w:t xml:space="preserve"> </w:t>
      </w:r>
      <w:r w:rsidRPr="00FA3E15">
        <w:rPr>
          <w:rFonts w:ascii="Calibri" w:hAnsi="Calibri" w:cs="Calibri"/>
          <w:sz w:val="18"/>
          <w:szCs w:val="18"/>
        </w:rPr>
        <w:t>Purchasing and Financial Control</w:t>
      </w:r>
    </w:p>
    <w:p w14:paraId="1094C8F9"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P. O. Box 13145 • Roanoke, VA  24031</w:t>
      </w:r>
    </w:p>
    <w:p w14:paraId="36EEBF0A"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(540) 853-</w:t>
      </w:r>
      <w:r>
        <w:rPr>
          <w:rFonts w:ascii="Calibri" w:hAnsi="Calibri" w:cs="Calibri"/>
          <w:sz w:val="18"/>
          <w:szCs w:val="18"/>
        </w:rPr>
        <w:t>1348</w:t>
      </w:r>
      <w:r w:rsidRPr="00FA3E15">
        <w:rPr>
          <w:rFonts w:ascii="Calibri" w:hAnsi="Calibri" w:cs="Calibri"/>
          <w:sz w:val="18"/>
          <w:szCs w:val="18"/>
        </w:rPr>
        <w:t xml:space="preserve"> • Fax (540) 853-2836</w:t>
      </w:r>
    </w:p>
    <w:p w14:paraId="0023C086" w14:textId="3A4D5004" w:rsidR="00DD6505" w:rsidRPr="00CB231E" w:rsidRDefault="00B84A5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rPr>
      </w:pPr>
      <w:r w:rsidRPr="002655D9">
        <w:rPr>
          <w:rFonts w:ascii="Calibri" w:hAnsi="Calibri" w:cs="Calibri"/>
        </w:rPr>
        <w:t>March 13</w:t>
      </w:r>
      <w:r w:rsidR="001666B5" w:rsidRPr="002655D9">
        <w:rPr>
          <w:rFonts w:ascii="Calibri" w:hAnsi="Calibri" w:cs="Calibri"/>
        </w:rPr>
        <w:t>, 2023</w:t>
      </w:r>
    </w:p>
    <w:p w14:paraId="769D78A4" w14:textId="77777777"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p>
    <w:p w14:paraId="122A32FA" w14:textId="77777777" w:rsidR="00DD6505" w:rsidRPr="00CB231E" w:rsidRDefault="00DD6505" w:rsidP="006E268D">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rPr>
      </w:pPr>
      <w:r w:rsidRPr="00CB231E">
        <w:rPr>
          <w:rFonts w:ascii="Calibri" w:hAnsi="Calibri" w:cs="Calibri"/>
          <w:b/>
        </w:rPr>
        <w:t>INVITATION FOR BID</w:t>
      </w:r>
    </w:p>
    <w:p w14:paraId="77F26B5F" w14:textId="7D128370" w:rsidR="00DD6505" w:rsidRPr="00CB231E" w:rsidRDefault="00DD6505" w:rsidP="006E268D">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r w:rsidRPr="00CB231E">
        <w:rPr>
          <w:rFonts w:ascii="Calibri" w:hAnsi="Calibri" w:cs="Calibri"/>
          <w:b/>
        </w:rPr>
        <w:t xml:space="preserve">IFB </w:t>
      </w:r>
      <w:r w:rsidR="001666B5">
        <w:rPr>
          <w:rFonts w:ascii="Calibri" w:hAnsi="Calibri" w:cs="Calibri"/>
          <w:b/>
        </w:rPr>
        <w:t>31</w:t>
      </w:r>
      <w:r w:rsidR="00C8119F">
        <w:rPr>
          <w:rFonts w:ascii="Calibri" w:hAnsi="Calibri" w:cs="Calibri"/>
          <w:b/>
        </w:rPr>
        <w:t>14</w:t>
      </w:r>
    </w:p>
    <w:p w14:paraId="2A0E1173" w14:textId="77777777" w:rsidR="00DD6505" w:rsidRPr="00373E0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left="540" w:right="450" w:hanging="540"/>
        <w:jc w:val="both"/>
        <w:rPr>
          <w:rFonts w:ascii="Calibri" w:hAnsi="Calibri" w:cs="Calibri"/>
          <w:b/>
          <w:sz w:val="22"/>
          <w:szCs w:val="22"/>
        </w:rPr>
      </w:pPr>
    </w:p>
    <w:p w14:paraId="1EE8EF9B" w14:textId="5D76F8CB" w:rsidR="00CB231E" w:rsidRP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rPr>
      </w:pPr>
      <w:r w:rsidRPr="00CB231E">
        <w:rPr>
          <w:rFonts w:ascii="Calibri" w:hAnsi="Calibri" w:cs="Calibri"/>
        </w:rPr>
        <w:t>Notice is hereby given of the intention of the School Board for the City of Roanoke, Virginia (“Owner”), to solicit bids to contract for:</w:t>
      </w:r>
    </w:p>
    <w:p w14:paraId="4277C485" w14:textId="77777777" w:rsidR="002A1357" w:rsidRDefault="002A1357"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sz w:val="22"/>
          <w:szCs w:val="22"/>
        </w:rPr>
      </w:pPr>
    </w:p>
    <w:p w14:paraId="5A1992F4" w14:textId="301884B0" w:rsidR="009750C7" w:rsidRPr="00BD3883" w:rsidRDefault="006E268D" w:rsidP="006E268D">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Cs w:val="22"/>
        </w:rPr>
      </w:pPr>
      <w:bookmarkStart w:id="0" w:name="_Hlk104219877"/>
      <w:r>
        <w:rPr>
          <w:rFonts w:ascii="Calibri" w:hAnsi="Calibri" w:cs="Calibri"/>
          <w:b/>
          <w:szCs w:val="22"/>
        </w:rPr>
        <w:t xml:space="preserve">      B5 </w:t>
      </w:r>
      <w:r w:rsidR="00EC49CA">
        <w:rPr>
          <w:rFonts w:ascii="Calibri" w:hAnsi="Calibri" w:cs="Calibri"/>
          <w:b/>
          <w:szCs w:val="22"/>
        </w:rPr>
        <w:t>BIODIESEL</w:t>
      </w:r>
    </w:p>
    <w:bookmarkEnd w:id="0"/>
    <w:p w14:paraId="11CA2858" w14:textId="67345457" w:rsidR="00DD6505" w:rsidRDefault="00DD6505" w:rsidP="00E23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5C0A139"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Delivery of Bid</w:t>
      </w:r>
      <w:r w:rsidRPr="0099303E">
        <w:rPr>
          <w:rFonts w:asciiTheme="minorHAnsi" w:hAnsiTheme="minorHAnsi" w:cstheme="minorHAnsi"/>
          <w:color w:val="auto"/>
        </w:rPr>
        <w:t>: It is the responsibility of the vendor to assure that its Bid is delivered to the place designated for receipt of bids and by the time set for receipt of bids. No bids received after the time designated for receipt of Bids will be considered. Bids must be in the hands of the officer or agent of the Owner whose duty it is to receive them by the time specified. The officer or agent of the Owner whose duty it is to receive Bids will decide when the specified time has arrived and will determine if the Bid was in their possession by that time.</w:t>
      </w:r>
    </w:p>
    <w:p w14:paraId="09F5E97E"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3A0B3B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For hand delivered Bids</w:t>
      </w:r>
      <w:r w:rsidRPr="0099303E">
        <w:rPr>
          <w:rFonts w:asciiTheme="minorHAnsi" w:hAnsiTheme="minorHAnsi" w:cstheme="minorHAnsi"/>
          <w:color w:val="auto"/>
        </w:rPr>
        <w:t>, sufficient time must be allowed for the building receptionist to contact the Purchasing Department. Receptionist will not be responsible for last minute arrivals or late Bids.</w:t>
      </w:r>
    </w:p>
    <w:p w14:paraId="5C02D834" w14:textId="4557F922"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sidRPr="0099303E">
        <w:rPr>
          <w:rFonts w:asciiTheme="minorHAnsi" w:hAnsiTheme="minorHAnsi" w:cstheme="minorHAnsi"/>
          <w:b/>
          <w:color w:val="auto"/>
        </w:rPr>
        <w:t xml:space="preserve">Due Date and Time: </w:t>
      </w:r>
      <w:r w:rsidR="001666B5" w:rsidRPr="002655D9">
        <w:rPr>
          <w:rFonts w:asciiTheme="minorHAnsi" w:hAnsiTheme="minorHAnsi" w:cstheme="minorHAnsi"/>
          <w:b/>
          <w:color w:val="auto"/>
        </w:rPr>
        <w:t xml:space="preserve">March </w:t>
      </w:r>
      <w:r w:rsidR="00946DF9" w:rsidRPr="002655D9">
        <w:rPr>
          <w:rFonts w:asciiTheme="minorHAnsi" w:hAnsiTheme="minorHAnsi" w:cstheme="minorHAnsi"/>
          <w:b/>
          <w:color w:val="auto"/>
        </w:rPr>
        <w:t>28</w:t>
      </w:r>
      <w:r w:rsidR="001666B5" w:rsidRPr="002655D9">
        <w:rPr>
          <w:rFonts w:asciiTheme="minorHAnsi" w:hAnsiTheme="minorHAnsi" w:cstheme="minorHAnsi"/>
          <w:b/>
          <w:color w:val="auto"/>
        </w:rPr>
        <w:t>, 2023</w:t>
      </w:r>
      <w:r w:rsidRPr="002655D9">
        <w:rPr>
          <w:rFonts w:asciiTheme="minorHAnsi" w:hAnsiTheme="minorHAnsi" w:cstheme="minorHAnsi"/>
          <w:b/>
          <w:color w:val="auto"/>
        </w:rPr>
        <w:t>; 3:00 P.M.</w:t>
      </w:r>
    </w:p>
    <w:p w14:paraId="742D38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Pr>
          <w:rFonts w:asciiTheme="minorHAnsi" w:hAnsiTheme="minorHAnsi" w:cstheme="minorHAnsi"/>
          <w:b/>
          <w:color w:val="auto"/>
        </w:rPr>
        <w:t>Location:  Purchasing Department, Roanoke City Public Schools, 40 Douglass Avenue NW, Roanoke, VA 24012.</w:t>
      </w:r>
    </w:p>
    <w:p w14:paraId="05E9F31D"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7B2047C5" w14:textId="4D031855"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 xml:space="preserve">Bids will be publicly opened and read aloud </w:t>
      </w:r>
      <w:r w:rsidR="00AA7FE1" w:rsidRPr="002655D9">
        <w:rPr>
          <w:rFonts w:asciiTheme="minorHAnsi" w:hAnsiTheme="minorHAnsi" w:cstheme="minorHAnsi"/>
          <w:b/>
          <w:color w:val="auto"/>
        </w:rPr>
        <w:t xml:space="preserve">March </w:t>
      </w:r>
      <w:r w:rsidR="006E52E0" w:rsidRPr="002655D9">
        <w:rPr>
          <w:rFonts w:asciiTheme="minorHAnsi" w:hAnsiTheme="minorHAnsi" w:cstheme="minorHAnsi"/>
          <w:b/>
          <w:color w:val="auto"/>
        </w:rPr>
        <w:t>28</w:t>
      </w:r>
      <w:r w:rsidR="00AA7FE1" w:rsidRPr="002655D9">
        <w:rPr>
          <w:rFonts w:asciiTheme="minorHAnsi" w:hAnsiTheme="minorHAnsi" w:cstheme="minorHAnsi"/>
          <w:b/>
          <w:color w:val="auto"/>
        </w:rPr>
        <w:t>, 2023</w:t>
      </w:r>
      <w:r w:rsidR="0082062B" w:rsidRPr="002655D9">
        <w:rPr>
          <w:rFonts w:asciiTheme="minorHAnsi" w:hAnsiTheme="minorHAnsi" w:cstheme="minorHAnsi"/>
          <w:b/>
          <w:color w:val="auto"/>
        </w:rPr>
        <w:t>,</w:t>
      </w:r>
      <w:r w:rsidRPr="002655D9">
        <w:rPr>
          <w:rFonts w:asciiTheme="minorHAnsi" w:hAnsiTheme="minorHAnsi" w:cstheme="minorHAnsi"/>
          <w:b/>
          <w:color w:val="auto"/>
        </w:rPr>
        <w:t xml:space="preserve"> 3:30 P.M.@ R</w:t>
      </w:r>
      <w:r w:rsidRPr="0099303E">
        <w:rPr>
          <w:rFonts w:asciiTheme="minorHAnsi" w:hAnsiTheme="minorHAnsi" w:cstheme="minorHAnsi"/>
          <w:b/>
          <w:color w:val="auto"/>
        </w:rPr>
        <w:t>oanoke City Public Schools Administration Building located at 40 Douglass Ave</w:t>
      </w:r>
      <w:r>
        <w:rPr>
          <w:rFonts w:asciiTheme="minorHAnsi" w:hAnsiTheme="minorHAnsi" w:cstheme="minorHAnsi"/>
          <w:b/>
          <w:color w:val="auto"/>
        </w:rPr>
        <w:t>nue</w:t>
      </w:r>
      <w:r w:rsidRPr="0099303E">
        <w:rPr>
          <w:rFonts w:asciiTheme="minorHAnsi" w:hAnsiTheme="minorHAnsi" w:cstheme="minorHAnsi"/>
          <w:b/>
          <w:color w:val="auto"/>
        </w:rPr>
        <w:t xml:space="preserve"> NW, Roanoke, VA 24012.  </w:t>
      </w:r>
      <w:proofErr w:type="gramStart"/>
      <w:r w:rsidRPr="0099303E">
        <w:rPr>
          <w:rFonts w:asciiTheme="minorHAnsi" w:hAnsiTheme="minorHAnsi" w:cstheme="minorHAnsi"/>
          <w:color w:val="auto"/>
        </w:rPr>
        <w:t>In the event that</w:t>
      </w:r>
      <w:proofErr w:type="gramEnd"/>
      <w:r w:rsidRPr="0099303E">
        <w:rPr>
          <w:rFonts w:asciiTheme="minorHAnsi" w:hAnsiTheme="minorHAnsi" w:cstheme="minorHAnsi"/>
          <w:color w:val="auto"/>
        </w:rPr>
        <w:t xml:space="preserve"> School Board offices are closed due to inclement weather and/or emergency situations prior to or at the time set aside for Bids, the published due date will default to the next open business day at the same time.</w:t>
      </w:r>
    </w:p>
    <w:p w14:paraId="206E3F2A"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4079E5A1" w14:textId="77777777" w:rsidR="00CB231E" w:rsidRPr="007B1D4B"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497892">
        <w:rPr>
          <w:rFonts w:asciiTheme="minorHAnsi" w:hAnsiTheme="minorHAnsi" w:cstheme="minorHAnsi"/>
          <w:b/>
          <w:bCs/>
          <w:color w:val="auto"/>
        </w:rPr>
        <w:t>Announcement of Award</w:t>
      </w:r>
      <w:r w:rsidRPr="007B1D4B">
        <w:rPr>
          <w:rFonts w:asciiTheme="minorHAnsi" w:hAnsiTheme="minorHAnsi" w:cstheme="minorHAnsi"/>
          <w:color w:val="auto"/>
        </w:rPr>
        <w:t>: Upon the award or the announcement of the decision to award a contract</w:t>
      </w:r>
    </w:p>
    <w:p w14:paraId="1F6B343F"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7B1D4B">
        <w:rPr>
          <w:rFonts w:asciiTheme="minorHAnsi" w:hAnsiTheme="minorHAnsi" w:cstheme="minorHAnsi"/>
          <w:color w:val="auto"/>
        </w:rPr>
        <w:t>as a result of this Invitation for Bid, the  Director of Purchasing will publicly post such notice on the Roanoke City Public School’s web site</w:t>
      </w:r>
      <w:r>
        <w:rPr>
          <w:rFonts w:asciiTheme="minorHAnsi" w:hAnsiTheme="minorHAnsi" w:cstheme="minorHAnsi"/>
          <w:color w:val="auto"/>
        </w:rPr>
        <w:t xml:space="preserve"> </w:t>
      </w:r>
      <w:r w:rsidRPr="007B1D4B">
        <w:rPr>
          <w:rFonts w:asciiTheme="minorHAnsi" w:hAnsiTheme="minorHAnsi" w:cstheme="minorHAnsi"/>
          <w:color w:val="auto"/>
        </w:rPr>
        <w:t xml:space="preserve"> </w:t>
      </w:r>
      <w:r>
        <w:rPr>
          <w:rFonts w:asciiTheme="minorHAnsi" w:hAnsiTheme="minorHAnsi" w:cstheme="minorHAnsi"/>
          <w:color w:val="auto"/>
        </w:rPr>
        <w:t>(</w:t>
      </w:r>
      <w:hyperlink r:id="rId12" w:history="1">
        <w:r w:rsidRPr="00CC198B">
          <w:rPr>
            <w:rStyle w:val="Hyperlink"/>
            <w:rFonts w:asciiTheme="minorHAnsi" w:hAnsiTheme="minorHAnsi" w:cstheme="minorHAnsi"/>
            <w:sz w:val="22"/>
            <w:szCs w:val="22"/>
          </w:rPr>
          <w:t>https://www.rcps.info/departments/administrative_departments/Purchasing_Department/</w:t>
        </w:r>
      </w:hyperlink>
      <w:r w:rsidRPr="00E51A21">
        <w:rPr>
          <w:rFonts w:asciiTheme="minorHAnsi" w:hAnsiTheme="minorHAnsi" w:cstheme="minorHAnsi"/>
          <w:sz w:val="22"/>
          <w:szCs w:val="22"/>
          <w:u w:val="single"/>
        </w:rPr>
        <w:t xml:space="preserve"> </w:t>
      </w:r>
      <w:r>
        <w:rPr>
          <w:rFonts w:asciiTheme="minorHAnsi" w:hAnsiTheme="minorHAnsi" w:cstheme="minorHAnsi"/>
          <w:sz w:val="22"/>
          <w:szCs w:val="22"/>
          <w:u w:val="single"/>
        </w:rPr>
        <w:t>,</w:t>
      </w:r>
      <w:r w:rsidRPr="00E51A21">
        <w:rPr>
          <w:rFonts w:asciiTheme="minorHAnsi" w:hAnsiTheme="minorHAnsi" w:cstheme="minorHAnsi"/>
          <w:b/>
          <w:bCs/>
          <w:sz w:val="22"/>
          <w:szCs w:val="22"/>
        </w:rPr>
        <w:t xml:space="preserve"> </w:t>
      </w:r>
      <w:r w:rsidRPr="00E51A21">
        <w:rPr>
          <w:rFonts w:asciiTheme="minorHAnsi" w:hAnsiTheme="minorHAnsi" w:cstheme="minorHAnsi"/>
          <w:b/>
          <w:bCs/>
          <w:i/>
          <w:iCs/>
          <w:sz w:val="22"/>
          <w:szCs w:val="22"/>
        </w:rPr>
        <w:t xml:space="preserve">Click </w:t>
      </w:r>
      <w:r w:rsidRPr="00E51A21">
        <w:rPr>
          <w:rFonts w:asciiTheme="minorHAnsi" w:hAnsiTheme="minorHAnsi" w:cstheme="minorHAnsi"/>
          <w:b/>
          <w:bCs/>
          <w:sz w:val="22"/>
          <w:szCs w:val="22"/>
        </w:rPr>
        <w:t>on Bids, RFP’s, Awards, and Cancellations</w:t>
      </w:r>
      <w:r>
        <w:rPr>
          <w:rFonts w:asciiTheme="minorHAnsi" w:hAnsiTheme="minorHAnsi" w:cstheme="minorHAnsi"/>
          <w:b/>
          <w:bCs/>
          <w:sz w:val="22"/>
          <w:szCs w:val="22"/>
        </w:rPr>
        <w:t>)</w:t>
      </w:r>
      <w:r w:rsidRPr="007B1D4B">
        <w:rPr>
          <w:rFonts w:asciiTheme="minorHAnsi" w:hAnsiTheme="minorHAnsi" w:cstheme="minorHAnsi"/>
          <w:color w:val="auto"/>
        </w:rPr>
        <w:t xml:space="preserve"> for a minimum 10 day period.</w:t>
      </w:r>
    </w:p>
    <w:p w14:paraId="6EC017CC"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A5DCED1"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BD3FC5E"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
        </w:rPr>
      </w:pPr>
      <w:r w:rsidRPr="0099303E">
        <w:rPr>
          <w:rFonts w:asciiTheme="minorHAnsi" w:hAnsiTheme="minorHAnsi" w:cstheme="minorHAnsi"/>
          <w:b/>
        </w:rPr>
        <w:t>ROANOKE CITY SCHOOL BOARD</w:t>
      </w:r>
    </w:p>
    <w:p w14:paraId="6E85972F"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Theme="minorHAnsi" w:hAnsiTheme="minorHAnsi" w:cstheme="minorHAnsi"/>
        </w:rPr>
      </w:pPr>
      <w:r w:rsidRPr="0099303E">
        <w:rPr>
          <w:rFonts w:asciiTheme="minorHAnsi" w:hAnsiTheme="minorHAnsi" w:cstheme="minorHAnsi"/>
        </w:rPr>
        <w:t>Eric Thornton</w:t>
      </w:r>
    </w:p>
    <w:p w14:paraId="1605DBA4" w14:textId="38336BD3"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r w:rsidRPr="0099303E">
        <w:rPr>
          <w:rFonts w:asciiTheme="minorHAnsi" w:hAnsiTheme="minorHAnsi" w:cstheme="minorHAnsi"/>
        </w:rPr>
        <w:t>Director of Purchasing</w:t>
      </w:r>
    </w:p>
    <w:p w14:paraId="27BC3C98" w14:textId="77777777" w:rsidR="00E56B8D" w:rsidRDefault="00E56B8D"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79C7D5E7" w14:textId="77777777"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0265E905"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1AA92016"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Cs/>
        </w:rPr>
      </w:pPr>
    </w:p>
    <w:p w14:paraId="6540B978" w14:textId="77777777" w:rsidR="00CB231E" w:rsidRPr="00E56B8D" w:rsidRDefault="00CB231E" w:rsidP="00CB231E">
      <w:pPr>
        <w:tabs>
          <w:tab w:val="left" w:pos="10080"/>
          <w:tab w:val="left" w:pos="10350"/>
        </w:tabs>
        <w:autoSpaceDE w:val="0"/>
        <w:autoSpaceDN w:val="0"/>
        <w:adjustRightInd w:val="0"/>
        <w:ind w:right="450"/>
        <w:jc w:val="both"/>
        <w:rPr>
          <w:rFonts w:asciiTheme="minorHAnsi" w:hAnsiTheme="minorHAnsi" w:cstheme="minorHAnsi"/>
          <w:b/>
          <w:bCs/>
        </w:rPr>
      </w:pPr>
      <w:r w:rsidRPr="00E56B8D">
        <w:rPr>
          <w:rFonts w:asciiTheme="minorHAnsi" w:hAnsiTheme="minorHAnsi" w:cstheme="minorHAnsi"/>
          <w:b/>
          <w:bCs/>
        </w:rPr>
        <w:lastRenderedPageBreak/>
        <w:t xml:space="preserve">*********************************************************************************************** </w:t>
      </w:r>
    </w:p>
    <w:p w14:paraId="7F181A64" w14:textId="77777777" w:rsidR="00CB231E" w:rsidRPr="00E56B8D" w:rsidRDefault="00CB231E" w:rsidP="00CB231E">
      <w:pPr>
        <w:tabs>
          <w:tab w:val="left" w:pos="10350"/>
        </w:tabs>
        <w:autoSpaceDE w:val="0"/>
        <w:autoSpaceDN w:val="0"/>
        <w:adjustRightInd w:val="0"/>
        <w:ind w:right="450"/>
        <w:rPr>
          <w:rFonts w:asciiTheme="minorHAnsi" w:hAnsiTheme="minorHAnsi" w:cstheme="minorHAnsi"/>
        </w:rPr>
      </w:pPr>
      <w:r w:rsidRPr="00E56B8D">
        <w:rPr>
          <w:rFonts w:asciiTheme="minorHAnsi" w:hAnsiTheme="minorHAnsi" w:cstheme="minorHAnsi"/>
        </w:rPr>
        <w:t xml:space="preserve">Electronic Invitation to Bid/RFP Retrieval Instructions: </w:t>
      </w:r>
      <w:r w:rsidRPr="00E56B8D">
        <w:rPr>
          <w:rFonts w:asciiTheme="minorHAnsi" w:hAnsiTheme="minorHAnsi" w:cstheme="minorHAnsi"/>
          <w:b/>
          <w:u w:val="single"/>
        </w:rPr>
        <w:t xml:space="preserve">Full copies of Requests for Proposals, Bids, and Addenda must be retrieved over the Internet at the following address: </w:t>
      </w:r>
      <w:hyperlink r:id="rId13" w:history="1">
        <w:r w:rsidRPr="00E56B8D">
          <w:rPr>
            <w:rStyle w:val="Hyperlink"/>
            <w:rFonts w:asciiTheme="minorHAnsi" w:hAnsiTheme="minorHAnsi" w:cstheme="minorHAnsi"/>
          </w:rPr>
          <w:t>https://www.rcps.info/departments/administrative_departments/Purchasing_Department/</w:t>
        </w:r>
      </w:hyperlink>
      <w:r w:rsidRPr="00E56B8D">
        <w:rPr>
          <w:rFonts w:asciiTheme="minorHAnsi" w:hAnsiTheme="minorHAnsi" w:cstheme="minorHAnsi"/>
          <w:u w:val="single"/>
        </w:rPr>
        <w:t xml:space="preserve"> .</w:t>
      </w:r>
      <w:r w:rsidRPr="00E56B8D">
        <w:rPr>
          <w:rFonts w:asciiTheme="minorHAnsi" w:hAnsiTheme="minorHAnsi" w:cstheme="minorHAnsi"/>
          <w:b/>
          <w:bCs/>
        </w:rPr>
        <w:t xml:space="preserve">  </w:t>
      </w:r>
      <w:r w:rsidRPr="00E56B8D">
        <w:rPr>
          <w:rFonts w:asciiTheme="minorHAnsi" w:hAnsiTheme="minorHAnsi" w:cstheme="minorHAnsi"/>
          <w:b/>
          <w:bCs/>
          <w:i/>
          <w:iCs/>
        </w:rPr>
        <w:t xml:space="preserve">Click </w:t>
      </w:r>
      <w:r w:rsidRPr="00E56B8D">
        <w:rPr>
          <w:rFonts w:asciiTheme="minorHAnsi" w:hAnsiTheme="minorHAnsi" w:cstheme="minorHAnsi"/>
          <w:b/>
          <w:bCs/>
        </w:rPr>
        <w:t xml:space="preserve">on Bids, RFP’s, Awards, and Cancellations.   </w:t>
      </w:r>
    </w:p>
    <w:p w14:paraId="5AB95A73" w14:textId="77777777" w:rsidR="00CB231E" w:rsidRPr="00E56B8D" w:rsidRDefault="00CB231E" w:rsidP="00CB231E">
      <w:pPr>
        <w:tabs>
          <w:tab w:val="left" w:pos="10350"/>
        </w:tabs>
        <w:autoSpaceDE w:val="0"/>
        <w:autoSpaceDN w:val="0"/>
        <w:adjustRightInd w:val="0"/>
        <w:ind w:right="450"/>
        <w:jc w:val="both"/>
        <w:rPr>
          <w:rFonts w:asciiTheme="minorHAnsi" w:hAnsiTheme="minorHAnsi" w:cstheme="minorHAnsi"/>
        </w:rPr>
      </w:pPr>
      <w:r w:rsidRPr="00E56B8D">
        <w:rPr>
          <w:rFonts w:asciiTheme="minorHAnsi" w:hAnsiTheme="minorHAnsi" w:cstheme="minorHAnsi"/>
        </w:rPr>
        <w:t>***********************************************************************************************</w:t>
      </w:r>
    </w:p>
    <w:p w14:paraId="13CFCBD1" w14:textId="77777777" w:rsidR="00CB231E" w:rsidRPr="00E56B8D" w:rsidRDefault="00CB231E" w:rsidP="00CB231E">
      <w:pPr>
        <w:tabs>
          <w:tab w:val="left" w:pos="10350"/>
        </w:tabs>
        <w:autoSpaceDE w:val="0"/>
        <w:autoSpaceDN w:val="0"/>
        <w:adjustRightInd w:val="0"/>
        <w:ind w:right="450"/>
        <w:jc w:val="center"/>
        <w:rPr>
          <w:rFonts w:asciiTheme="minorHAnsi" w:hAnsiTheme="minorHAnsi" w:cstheme="minorHAnsi"/>
        </w:rPr>
      </w:pPr>
      <w:r w:rsidRPr="00E56B8D">
        <w:rPr>
          <w:rFonts w:asciiTheme="minorHAnsi" w:hAnsiTheme="minorHAnsi" w:cstheme="minorHAnsi"/>
          <w:b/>
          <w:bCs/>
          <w:color w:val="000000"/>
          <w:u w:val="single"/>
        </w:rPr>
        <w:t>THIS PUBLIC BODY DOES NOT DISCRIMINATE AGAINST FAITH-BASED ORGANIZATIONS.</w:t>
      </w:r>
    </w:p>
    <w:p w14:paraId="5D9489D6" w14:textId="77777777" w:rsidR="00CB231E" w:rsidRPr="00FA3E15" w:rsidRDefault="00CB231E" w:rsidP="00CB2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cs="Calibri"/>
          <w:b/>
        </w:rPr>
      </w:pPr>
    </w:p>
    <w:p w14:paraId="3FBF78C9" w14:textId="77777777" w:rsidR="00F7352D" w:rsidRPr="00FA3E15" w:rsidRDefault="00F7352D" w:rsidP="00E23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2F89883E" w14:textId="39491ADF" w:rsidR="00726286" w:rsidRDefault="00726286"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498B654" w14:textId="31977BC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B742ACE" w14:textId="529AEC7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D6918" w14:textId="2C65807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CFEC274" w14:textId="1ABE66AB" w:rsidR="00E56B8D" w:rsidRPr="006D71F2" w:rsidRDefault="006D71F2"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26594028"/>
      <w:r>
        <w:rPr>
          <w:rFonts w:ascii="Calibri" w:hAnsi="Calibri" w:cs="Calibri"/>
          <w:bCs/>
        </w:rPr>
        <w:t>REMAINDER OF PAGE</w:t>
      </w:r>
      <w:r w:rsidR="005A01B1">
        <w:rPr>
          <w:rFonts w:ascii="Calibri" w:hAnsi="Calibri" w:cs="Calibri"/>
          <w:bCs/>
        </w:rPr>
        <w:t xml:space="preserve"> LEFT</w:t>
      </w:r>
      <w:r>
        <w:rPr>
          <w:rFonts w:ascii="Calibri" w:hAnsi="Calibri" w:cs="Calibri"/>
          <w:bCs/>
        </w:rPr>
        <w:t xml:space="preserve"> INTENTIONALLY BLANK</w:t>
      </w:r>
    </w:p>
    <w:bookmarkEnd w:id="1"/>
    <w:p w14:paraId="399D6AF1" w14:textId="671C75C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DFC935" w14:textId="2936D5A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7AEB0D2" w14:textId="43C243A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EA93B14" w14:textId="0D4C1B9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CB924D" w14:textId="0BB866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C2EA3AF" w14:textId="644A508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2014B94" w14:textId="56BD272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193304C" w14:textId="76B0B17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73961F76" w14:textId="6141F9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0461DF" w14:textId="322B7C6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4F834F" w14:textId="0A6D41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4360F" w14:textId="4B7A9DBD"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A022FA8" w14:textId="00EB0B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1BCAE7" w14:textId="4943D749"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A6E8E1" w14:textId="0040E605"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C4FEF8" w14:textId="24764FE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69E52B89" w14:textId="17C40AF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6E4E07F" w14:textId="2585484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5325AA2" w14:textId="77CBAAF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B6B2684" w14:textId="38B16CCC"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9A79598" w14:textId="77777777"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3C8877" w14:textId="77777777" w:rsidR="00E23F05" w:rsidRPr="00FA3E15" w:rsidRDefault="00E23F05" w:rsidP="00166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rPr>
      </w:pPr>
      <w:r w:rsidRPr="00FA3E15">
        <w:rPr>
          <w:rFonts w:ascii="Calibri" w:hAnsi="Calibri" w:cs="Calibri"/>
          <w:b/>
        </w:rPr>
        <w:lastRenderedPageBreak/>
        <w:t>TABLE OF CONTENTS</w:t>
      </w:r>
    </w:p>
    <w:p w14:paraId="0F4C242F" w14:textId="77777777" w:rsidR="00E23F05" w:rsidRPr="00FA3E15" w:rsidRDefault="001660B2" w:rsidP="00166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b/>
        </w:rPr>
      </w:pPr>
      <w:r>
        <w:rPr>
          <w:rFonts w:ascii="Calibri" w:hAnsi="Calibri" w:cs="Calibri"/>
          <w:b/>
        </w:rPr>
        <w:t>INVITATION FOR BID</w:t>
      </w:r>
    </w:p>
    <w:p w14:paraId="7714E893" w14:textId="197EBF02" w:rsidR="001660B2" w:rsidRDefault="008E671D" w:rsidP="001660B2">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before="240"/>
        <w:jc w:val="center"/>
        <w:rPr>
          <w:rFonts w:ascii="Calibri" w:hAnsi="Calibri" w:cs="Calibri"/>
          <w:b/>
          <w:color w:val="auto"/>
        </w:rPr>
      </w:pPr>
      <w:r w:rsidRPr="00E56B8D">
        <w:rPr>
          <w:rFonts w:ascii="Calibri" w:hAnsi="Calibri" w:cs="Calibri"/>
          <w:b/>
          <w:color w:val="auto"/>
        </w:rPr>
        <w:t>IFB</w:t>
      </w:r>
      <w:r w:rsidR="00E56B8D" w:rsidRPr="00E56B8D">
        <w:rPr>
          <w:rFonts w:ascii="Calibri" w:hAnsi="Calibri" w:cs="Calibri"/>
          <w:b/>
          <w:color w:val="auto"/>
        </w:rPr>
        <w:t xml:space="preserve"> 3</w:t>
      </w:r>
      <w:r w:rsidR="00EB73E3">
        <w:rPr>
          <w:rFonts w:ascii="Calibri" w:hAnsi="Calibri" w:cs="Calibri"/>
          <w:b/>
          <w:color w:val="auto"/>
        </w:rPr>
        <w:t>1</w:t>
      </w:r>
      <w:r w:rsidR="006E268D">
        <w:rPr>
          <w:rFonts w:ascii="Calibri" w:hAnsi="Calibri" w:cs="Calibri"/>
          <w:b/>
          <w:color w:val="auto"/>
        </w:rPr>
        <w:t>14</w:t>
      </w:r>
    </w:p>
    <w:p w14:paraId="782B56DF" w14:textId="77777777" w:rsidR="000E7A31" w:rsidRDefault="000E7A31" w:rsidP="004E2894">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 w:val="28"/>
          <w:szCs w:val="22"/>
        </w:rPr>
      </w:pPr>
    </w:p>
    <w:p w14:paraId="4FC5CBB1" w14:textId="71C31F50" w:rsidR="006E268D" w:rsidRPr="00BD3883" w:rsidRDefault="006E268D" w:rsidP="006E268D">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Cs w:val="22"/>
        </w:rPr>
      </w:pPr>
      <w:r>
        <w:rPr>
          <w:rFonts w:ascii="Calibri" w:hAnsi="Calibri" w:cs="Calibri"/>
          <w:b/>
          <w:szCs w:val="22"/>
        </w:rPr>
        <w:t xml:space="preserve">      B5 BIODIESEL</w:t>
      </w:r>
    </w:p>
    <w:p w14:paraId="62CFADEC" w14:textId="77777777" w:rsidR="00574BB6" w:rsidRPr="00FA3E15" w:rsidRDefault="002F0299" w:rsidP="00574BB6">
      <w:pPr>
        <w:tabs>
          <w:tab w:val="left" w:pos="720"/>
          <w:tab w:val="left" w:pos="6210"/>
          <w:tab w:val="left" w:pos="9090"/>
        </w:tabs>
        <w:rPr>
          <w:rFonts w:ascii="Calibri" w:hAnsi="Calibri" w:cs="Calibri"/>
          <w:kern w:val="2"/>
          <w:u w:val="single"/>
        </w:rPr>
      </w:pPr>
      <w:r w:rsidRPr="00FA3E15">
        <w:rPr>
          <w:rFonts w:ascii="Calibri" w:hAnsi="Calibri" w:cs="Calibri"/>
          <w:kern w:val="2"/>
        </w:rPr>
        <w:tab/>
      </w:r>
      <w:r w:rsidR="00574BB6" w:rsidRPr="00FA3E15">
        <w:rPr>
          <w:rFonts w:ascii="Calibri" w:hAnsi="Calibri" w:cs="Calibri"/>
          <w:kern w:val="2"/>
        </w:rPr>
        <w:t xml:space="preserve">                                             </w:t>
      </w:r>
    </w:p>
    <w:p w14:paraId="545025A1" w14:textId="77777777" w:rsidR="00574BB6" w:rsidRPr="00ED08C4" w:rsidRDefault="00574BB6" w:rsidP="00574BB6">
      <w:pPr>
        <w:tabs>
          <w:tab w:val="left" w:pos="720"/>
          <w:tab w:val="left" w:pos="6210"/>
          <w:tab w:val="left" w:pos="9090"/>
        </w:tabs>
        <w:rPr>
          <w:rFonts w:ascii="Calibri" w:hAnsi="Calibri" w:cs="Calibri"/>
          <w:b/>
          <w:kern w:val="2"/>
          <w:u w:val="single"/>
        </w:rPr>
      </w:pPr>
      <w:r w:rsidRPr="00FA3E15">
        <w:rPr>
          <w:rFonts w:ascii="Calibri" w:hAnsi="Calibri" w:cs="Calibri"/>
          <w:kern w:val="2"/>
        </w:rPr>
        <w:tab/>
      </w:r>
      <w:r>
        <w:rPr>
          <w:rFonts w:ascii="Calibri" w:hAnsi="Calibri" w:cs="Calibri"/>
          <w:kern w:val="2"/>
        </w:rPr>
        <w:tab/>
      </w:r>
      <w:r>
        <w:rPr>
          <w:rFonts w:ascii="Calibri" w:hAnsi="Calibri" w:cs="Calibri"/>
          <w:kern w:val="2"/>
        </w:rPr>
        <w:tab/>
      </w:r>
      <w:r w:rsidRPr="00ED08C4">
        <w:rPr>
          <w:rFonts w:ascii="Calibri" w:hAnsi="Calibri" w:cs="Calibri"/>
          <w:b/>
          <w:kern w:val="2"/>
          <w:u w:val="single"/>
        </w:rPr>
        <w:t>Page</w:t>
      </w:r>
    </w:p>
    <w:p w14:paraId="21C064BC" w14:textId="1D74E287"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Purpose</w:t>
      </w:r>
      <w:r>
        <w:rPr>
          <w:rFonts w:ascii="Calibri" w:hAnsi="Calibri" w:cs="Calibri"/>
          <w:kern w:val="2"/>
        </w:rPr>
        <w:tab/>
      </w:r>
      <w:r>
        <w:rPr>
          <w:rFonts w:ascii="Calibri" w:hAnsi="Calibri" w:cs="Calibri"/>
          <w:kern w:val="2"/>
        </w:rPr>
        <w:tab/>
      </w:r>
      <w:r w:rsidR="00C02117">
        <w:rPr>
          <w:rFonts w:ascii="Calibri" w:hAnsi="Calibri" w:cs="Calibri"/>
          <w:kern w:val="2"/>
        </w:rPr>
        <w:t>4</w:t>
      </w:r>
    </w:p>
    <w:p w14:paraId="6CE55291" w14:textId="77777777" w:rsidR="00574BB6" w:rsidRDefault="00574BB6" w:rsidP="00574BB6">
      <w:pPr>
        <w:tabs>
          <w:tab w:val="left" w:pos="720"/>
          <w:tab w:val="left" w:pos="1224"/>
          <w:tab w:val="left" w:pos="8820"/>
        </w:tabs>
        <w:rPr>
          <w:rFonts w:ascii="Calibri" w:hAnsi="Calibri" w:cs="Calibri"/>
          <w:kern w:val="2"/>
        </w:rPr>
      </w:pPr>
    </w:p>
    <w:p w14:paraId="349D6F73" w14:textId="667480AC"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Background</w:t>
      </w:r>
      <w:r>
        <w:rPr>
          <w:rFonts w:ascii="Calibri" w:hAnsi="Calibri" w:cs="Calibri"/>
          <w:kern w:val="2"/>
        </w:rPr>
        <w:tab/>
      </w:r>
      <w:r>
        <w:rPr>
          <w:rFonts w:ascii="Calibri" w:hAnsi="Calibri" w:cs="Calibri"/>
          <w:kern w:val="2"/>
        </w:rPr>
        <w:tab/>
      </w:r>
      <w:r w:rsidR="00C02117">
        <w:rPr>
          <w:rFonts w:ascii="Calibri" w:hAnsi="Calibri" w:cs="Calibri"/>
          <w:kern w:val="2"/>
        </w:rPr>
        <w:t>4</w:t>
      </w:r>
    </w:p>
    <w:p w14:paraId="16C9627A" w14:textId="77777777" w:rsidR="00574BB6" w:rsidRDefault="00574BB6" w:rsidP="00574BB6">
      <w:pPr>
        <w:pStyle w:val="ListParagraph"/>
        <w:rPr>
          <w:rFonts w:ascii="Calibri" w:hAnsi="Calibri" w:cs="Calibri"/>
          <w:kern w:val="2"/>
        </w:rPr>
      </w:pPr>
    </w:p>
    <w:p w14:paraId="46D391AD" w14:textId="57D87CB6" w:rsidR="00574BB6" w:rsidRDefault="00B2038F"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Statement of Need</w:t>
      </w:r>
      <w:r w:rsidR="00574BB6">
        <w:rPr>
          <w:rFonts w:ascii="Calibri" w:hAnsi="Calibri" w:cs="Calibri"/>
          <w:kern w:val="2"/>
        </w:rPr>
        <w:tab/>
      </w:r>
      <w:r w:rsidR="00574BB6">
        <w:rPr>
          <w:rFonts w:ascii="Calibri" w:hAnsi="Calibri" w:cs="Calibri"/>
          <w:kern w:val="2"/>
        </w:rPr>
        <w:tab/>
      </w:r>
      <w:r w:rsidR="00C02117">
        <w:rPr>
          <w:rFonts w:ascii="Calibri" w:hAnsi="Calibri" w:cs="Calibri"/>
          <w:kern w:val="2"/>
        </w:rPr>
        <w:t>4</w:t>
      </w:r>
    </w:p>
    <w:p w14:paraId="3D886BE5" w14:textId="77777777" w:rsidR="00574BB6" w:rsidRDefault="00574BB6" w:rsidP="00574BB6">
      <w:pPr>
        <w:pStyle w:val="ListParagraph"/>
        <w:rPr>
          <w:rFonts w:ascii="Calibri" w:hAnsi="Calibri" w:cs="Calibri"/>
          <w:kern w:val="2"/>
        </w:rPr>
      </w:pPr>
    </w:p>
    <w:p w14:paraId="35A0060F" w14:textId="7983E280" w:rsidR="00574BB6" w:rsidRDefault="00B2038F"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Description of Items/Services Required</w:t>
      </w:r>
      <w:r w:rsidR="00574BB6">
        <w:rPr>
          <w:rFonts w:ascii="Calibri" w:hAnsi="Calibri" w:cs="Calibri"/>
          <w:kern w:val="2"/>
        </w:rPr>
        <w:tab/>
      </w:r>
      <w:r w:rsidR="00574BB6">
        <w:rPr>
          <w:rFonts w:ascii="Calibri" w:hAnsi="Calibri" w:cs="Calibri"/>
          <w:kern w:val="2"/>
        </w:rPr>
        <w:tab/>
      </w:r>
      <w:r w:rsidR="00437609">
        <w:rPr>
          <w:rFonts w:ascii="Calibri" w:hAnsi="Calibri" w:cs="Calibri"/>
          <w:kern w:val="2"/>
        </w:rPr>
        <w:t>5</w:t>
      </w:r>
    </w:p>
    <w:p w14:paraId="2229C685" w14:textId="77777777" w:rsidR="00B17327" w:rsidRDefault="00B17327" w:rsidP="00B17327">
      <w:pPr>
        <w:pStyle w:val="ListParagraph"/>
        <w:rPr>
          <w:rFonts w:ascii="Calibri" w:hAnsi="Calibri" w:cs="Calibri"/>
          <w:kern w:val="2"/>
        </w:rPr>
      </w:pPr>
    </w:p>
    <w:p w14:paraId="53954FF8" w14:textId="18582726" w:rsidR="00B17327" w:rsidRDefault="004F43DA"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Cooperative Procurement</w:t>
      </w:r>
      <w:r w:rsidR="00257AA8">
        <w:rPr>
          <w:rFonts w:ascii="Calibri" w:hAnsi="Calibri" w:cs="Calibri"/>
          <w:kern w:val="2"/>
        </w:rPr>
        <w:tab/>
      </w:r>
      <w:r w:rsidR="00257AA8">
        <w:rPr>
          <w:rFonts w:ascii="Calibri" w:hAnsi="Calibri" w:cs="Calibri"/>
          <w:kern w:val="2"/>
        </w:rPr>
        <w:tab/>
        <w:t>7</w:t>
      </w:r>
    </w:p>
    <w:p w14:paraId="6627445E" w14:textId="77777777" w:rsidR="00574BB6" w:rsidRPr="00B2038F" w:rsidRDefault="00574BB6" w:rsidP="00B2038F">
      <w:pPr>
        <w:rPr>
          <w:rFonts w:ascii="Calibri" w:hAnsi="Calibri" w:cs="Calibri"/>
          <w:kern w:val="2"/>
        </w:rPr>
      </w:pPr>
    </w:p>
    <w:p w14:paraId="0B76BAEB" w14:textId="776CA453"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Submittal Requirements</w:t>
      </w:r>
      <w:r>
        <w:rPr>
          <w:rFonts w:ascii="Calibri" w:hAnsi="Calibri" w:cs="Calibri"/>
          <w:kern w:val="2"/>
        </w:rPr>
        <w:tab/>
      </w:r>
      <w:r>
        <w:rPr>
          <w:rFonts w:ascii="Calibri" w:hAnsi="Calibri" w:cs="Calibri"/>
          <w:kern w:val="2"/>
        </w:rPr>
        <w:tab/>
      </w:r>
      <w:r w:rsidR="00257AA8">
        <w:rPr>
          <w:rFonts w:ascii="Calibri" w:hAnsi="Calibri" w:cs="Calibri"/>
          <w:kern w:val="2"/>
        </w:rPr>
        <w:t>8</w:t>
      </w:r>
    </w:p>
    <w:p w14:paraId="64ED8B02" w14:textId="77777777" w:rsidR="00574BB6" w:rsidRDefault="00574BB6" w:rsidP="00574BB6">
      <w:pPr>
        <w:pStyle w:val="ListParagraph"/>
        <w:rPr>
          <w:rFonts w:ascii="Calibri" w:hAnsi="Calibri" w:cs="Calibri"/>
          <w:kern w:val="2"/>
        </w:rPr>
      </w:pPr>
    </w:p>
    <w:p w14:paraId="07FAAA11" w14:textId="0DF478D8" w:rsidR="00574BB6" w:rsidRDefault="002534FA"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General Terms and Conditions</w:t>
      </w:r>
      <w:r>
        <w:rPr>
          <w:rFonts w:ascii="Calibri" w:hAnsi="Calibri" w:cs="Calibri"/>
          <w:kern w:val="2"/>
        </w:rPr>
        <w:tab/>
      </w:r>
      <w:r>
        <w:rPr>
          <w:rFonts w:ascii="Calibri" w:hAnsi="Calibri" w:cs="Calibri"/>
          <w:kern w:val="2"/>
        </w:rPr>
        <w:tab/>
      </w:r>
      <w:r w:rsidR="00257AA8">
        <w:rPr>
          <w:rFonts w:ascii="Calibri" w:hAnsi="Calibri" w:cs="Calibri"/>
          <w:kern w:val="2"/>
        </w:rPr>
        <w:t>8</w:t>
      </w:r>
    </w:p>
    <w:p w14:paraId="365AF597" w14:textId="77777777" w:rsidR="00574BB6" w:rsidRDefault="00574BB6" w:rsidP="00574BB6">
      <w:pPr>
        <w:pStyle w:val="ListParagraph"/>
        <w:rPr>
          <w:rFonts w:ascii="Calibri" w:hAnsi="Calibri" w:cs="Calibri"/>
          <w:kern w:val="2"/>
        </w:rPr>
      </w:pPr>
    </w:p>
    <w:p w14:paraId="5A8C6A29" w14:textId="122223EA"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Special Terms and Conditions</w:t>
      </w:r>
      <w:r>
        <w:rPr>
          <w:rFonts w:ascii="Calibri" w:hAnsi="Calibri" w:cs="Calibri"/>
          <w:kern w:val="2"/>
        </w:rPr>
        <w:tab/>
      </w:r>
      <w:r>
        <w:rPr>
          <w:rFonts w:ascii="Calibri" w:hAnsi="Calibri" w:cs="Calibri"/>
          <w:kern w:val="2"/>
        </w:rPr>
        <w:tab/>
      </w:r>
      <w:r w:rsidR="000F5C1B">
        <w:rPr>
          <w:rFonts w:ascii="Calibri" w:hAnsi="Calibri" w:cs="Calibri"/>
          <w:kern w:val="2"/>
        </w:rPr>
        <w:t>1</w:t>
      </w:r>
      <w:r w:rsidR="00C02117">
        <w:rPr>
          <w:rFonts w:ascii="Calibri" w:hAnsi="Calibri" w:cs="Calibri"/>
          <w:kern w:val="2"/>
        </w:rPr>
        <w:t>1</w:t>
      </w:r>
    </w:p>
    <w:p w14:paraId="57D18B99" w14:textId="77777777" w:rsidR="00574BB6" w:rsidRDefault="00574BB6" w:rsidP="00574BB6">
      <w:pPr>
        <w:pStyle w:val="ListParagraph"/>
        <w:rPr>
          <w:rFonts w:ascii="Calibri" w:hAnsi="Calibri" w:cs="Calibri"/>
          <w:kern w:val="2"/>
        </w:rPr>
      </w:pPr>
    </w:p>
    <w:p w14:paraId="1CE54B38" w14:textId="1F7E1DFF"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Additional Forms</w:t>
      </w:r>
      <w:r w:rsidR="002B4F38">
        <w:rPr>
          <w:rFonts w:ascii="Calibri" w:hAnsi="Calibri" w:cs="Calibri"/>
          <w:kern w:val="2"/>
        </w:rPr>
        <w:tab/>
      </w:r>
      <w:r w:rsidR="002B4F38">
        <w:rPr>
          <w:rFonts w:ascii="Calibri" w:hAnsi="Calibri" w:cs="Calibri"/>
          <w:kern w:val="2"/>
        </w:rPr>
        <w:tab/>
      </w:r>
      <w:r>
        <w:rPr>
          <w:rFonts w:ascii="Calibri" w:hAnsi="Calibri" w:cs="Calibri"/>
          <w:kern w:val="2"/>
        </w:rPr>
        <w:t>1</w:t>
      </w:r>
      <w:r w:rsidR="00C02117">
        <w:rPr>
          <w:rFonts w:ascii="Calibri" w:hAnsi="Calibri" w:cs="Calibri"/>
          <w:kern w:val="2"/>
        </w:rPr>
        <w:t>4</w:t>
      </w:r>
    </w:p>
    <w:p w14:paraId="238366A2" w14:textId="77777777" w:rsidR="002B4F38" w:rsidRDefault="002B4F38" w:rsidP="002B4F38">
      <w:pPr>
        <w:pStyle w:val="ListParagraph"/>
        <w:rPr>
          <w:rFonts w:ascii="Calibri" w:hAnsi="Calibri" w:cs="Calibri"/>
          <w:kern w:val="2"/>
        </w:rPr>
      </w:pPr>
    </w:p>
    <w:p w14:paraId="03050CAD" w14:textId="08B0780C" w:rsidR="002B4F38" w:rsidRDefault="002B4F38"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Bid Form</w:t>
      </w:r>
      <w:r>
        <w:rPr>
          <w:rFonts w:ascii="Calibri" w:hAnsi="Calibri" w:cs="Calibri"/>
          <w:kern w:val="2"/>
        </w:rPr>
        <w:tab/>
        <w:t xml:space="preserve">          </w:t>
      </w:r>
      <w:r w:rsidR="007C14B9">
        <w:rPr>
          <w:rFonts w:ascii="Calibri" w:hAnsi="Calibri" w:cs="Calibri"/>
          <w:kern w:val="2"/>
        </w:rPr>
        <w:t>2</w:t>
      </w:r>
      <w:r w:rsidR="00C02117">
        <w:rPr>
          <w:rFonts w:ascii="Calibri" w:hAnsi="Calibri" w:cs="Calibri"/>
          <w:kern w:val="2"/>
        </w:rPr>
        <w:t>1</w:t>
      </w:r>
    </w:p>
    <w:p w14:paraId="73C408AF" w14:textId="77777777" w:rsidR="00574BB6" w:rsidRDefault="00574BB6" w:rsidP="00574BB6">
      <w:pPr>
        <w:pStyle w:val="ListParagraph"/>
        <w:rPr>
          <w:rFonts w:ascii="Calibri" w:hAnsi="Calibri" w:cs="Calibri"/>
          <w:kern w:val="2"/>
        </w:rPr>
      </w:pPr>
    </w:p>
    <w:p w14:paraId="428E187D" w14:textId="576C6732" w:rsidR="00E23F05" w:rsidRDefault="003661CE" w:rsidP="00574BB6">
      <w:pPr>
        <w:tabs>
          <w:tab w:val="left" w:pos="720"/>
          <w:tab w:val="left" w:pos="1224"/>
          <w:tab w:val="left" w:pos="8820"/>
        </w:tabs>
        <w:rPr>
          <w:rFonts w:ascii="Calibri" w:hAnsi="Calibri" w:cs="Calibri"/>
          <w:bCs/>
          <w:color w:val="000000"/>
        </w:rPr>
      </w:pPr>
      <w:r>
        <w:rPr>
          <w:rFonts w:ascii="Calibri" w:hAnsi="Calibri" w:cs="Calibri"/>
          <w:b/>
          <w:bCs/>
          <w:color w:val="000000"/>
          <w:sz w:val="28"/>
          <w:szCs w:val="28"/>
        </w:rPr>
        <w:tab/>
      </w:r>
      <w:r>
        <w:rPr>
          <w:rFonts w:ascii="Calibri" w:hAnsi="Calibri" w:cs="Calibri"/>
          <w:b/>
          <w:bCs/>
          <w:color w:val="000000"/>
          <w:sz w:val="28"/>
          <w:szCs w:val="28"/>
        </w:rPr>
        <w:tab/>
      </w:r>
      <w:r w:rsidRPr="003661CE">
        <w:rPr>
          <w:rFonts w:ascii="Calibri" w:hAnsi="Calibri" w:cs="Calibri"/>
          <w:bCs/>
          <w:color w:val="000000"/>
        </w:rPr>
        <w:t xml:space="preserve">Attachment </w:t>
      </w:r>
      <w:r w:rsidR="00DF49D7">
        <w:rPr>
          <w:rFonts w:ascii="Calibri" w:hAnsi="Calibri" w:cs="Calibri"/>
          <w:bCs/>
          <w:color w:val="000000"/>
        </w:rPr>
        <w:t>A</w:t>
      </w:r>
      <w:r w:rsidRPr="003661CE">
        <w:rPr>
          <w:rFonts w:ascii="Calibri" w:hAnsi="Calibri" w:cs="Calibri"/>
          <w:bCs/>
          <w:color w:val="000000"/>
        </w:rPr>
        <w:t xml:space="preserve"> – </w:t>
      </w:r>
      <w:r w:rsidR="004D481E">
        <w:rPr>
          <w:rFonts w:ascii="Calibri" w:hAnsi="Calibri" w:cs="Calibri"/>
          <w:bCs/>
          <w:color w:val="000000"/>
        </w:rPr>
        <w:t>Above Ground Storage Tank Spill Prevention Procedures</w:t>
      </w:r>
    </w:p>
    <w:p w14:paraId="604E4801" w14:textId="77777777" w:rsidR="003661CE" w:rsidRDefault="003661CE" w:rsidP="00574BB6">
      <w:pPr>
        <w:tabs>
          <w:tab w:val="left" w:pos="720"/>
          <w:tab w:val="left" w:pos="1224"/>
          <w:tab w:val="left" w:pos="8820"/>
        </w:tabs>
        <w:rPr>
          <w:rFonts w:ascii="Calibri" w:hAnsi="Calibri" w:cs="Calibri"/>
          <w:bCs/>
          <w:color w:val="000000"/>
        </w:rPr>
      </w:pPr>
    </w:p>
    <w:p w14:paraId="362D2AFA" w14:textId="77777777" w:rsidR="003661CE" w:rsidRPr="003661CE" w:rsidRDefault="003661CE" w:rsidP="00574BB6">
      <w:pPr>
        <w:tabs>
          <w:tab w:val="left" w:pos="720"/>
          <w:tab w:val="left" w:pos="1224"/>
          <w:tab w:val="left" w:pos="8820"/>
        </w:tabs>
        <w:rPr>
          <w:rFonts w:ascii="Calibri" w:hAnsi="Calibri" w:cs="Calibri"/>
          <w:bCs/>
          <w:color w:val="000000"/>
        </w:rPr>
      </w:pPr>
      <w:r>
        <w:rPr>
          <w:rFonts w:ascii="Calibri" w:hAnsi="Calibri" w:cs="Calibri"/>
          <w:bCs/>
          <w:color w:val="000000"/>
        </w:rPr>
        <w:tab/>
      </w:r>
      <w:r>
        <w:rPr>
          <w:rFonts w:ascii="Calibri" w:hAnsi="Calibri" w:cs="Calibri"/>
          <w:bCs/>
          <w:color w:val="000000"/>
        </w:rPr>
        <w:tab/>
      </w:r>
    </w:p>
    <w:p w14:paraId="7DD67FC6" w14:textId="77777777" w:rsidR="00E23F05" w:rsidRPr="00FA3E15" w:rsidRDefault="00E23F05" w:rsidP="00E23F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Calibri"/>
          <w:b/>
          <w:bCs/>
          <w:color w:val="000000"/>
          <w:sz w:val="28"/>
          <w:szCs w:val="28"/>
        </w:rPr>
      </w:pPr>
    </w:p>
    <w:p w14:paraId="28F0CFA9" w14:textId="77777777"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sz w:val="28"/>
          <w:szCs w:val="28"/>
        </w:rPr>
      </w:pPr>
    </w:p>
    <w:p w14:paraId="395B3C45" w14:textId="77777777" w:rsidR="003661CE" w:rsidRDefault="003661CE"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C23ED8B" w14:textId="7D22A6A1"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355F7A75" w14:textId="2AE999A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5EB913AE" w14:textId="7D34DCE3"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00AF922" w14:textId="7004732D"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5C37FDA" w14:textId="680CCDC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E3FF1D6" w14:textId="062D79B6"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19A2DBDD" w14:textId="17D96F3A"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B8CB18E" w14:textId="2F8451E1"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245EE8C" w14:textId="77777777"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95CDC78" w14:textId="77777777" w:rsidR="000E7A31" w:rsidRDefault="000E7A31"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A829B85" w14:textId="5FDC5BCE" w:rsidR="000E7A31" w:rsidRDefault="000E7A31"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23BAD444" w14:textId="516DF3CB" w:rsidR="00B2038F" w:rsidRDefault="00B2038F"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22E8A57" w14:textId="4E7DEC0B" w:rsidR="00B2038F" w:rsidRDefault="00B2038F"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FD543EE" w14:textId="439BDB73" w:rsidR="00B2038F" w:rsidRDefault="00B2038F"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D3EAA63" w14:textId="781B691C" w:rsidR="00B2038F" w:rsidRDefault="00B2038F"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E9C4C82" w14:textId="77777777" w:rsidR="00B2038F" w:rsidRDefault="00B2038F"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F951270" w14:textId="0AA68FA2" w:rsidR="003714A7" w:rsidRDefault="000E7A31" w:rsidP="00BC7011">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center"/>
        <w:rPr>
          <w:rFonts w:ascii="Calibri" w:hAnsi="Calibri" w:cs="Calibri"/>
          <w:b/>
        </w:rPr>
      </w:pPr>
      <w:r>
        <w:rPr>
          <w:rFonts w:ascii="Calibri" w:hAnsi="Calibri" w:cs="Calibri"/>
          <w:b/>
        </w:rPr>
        <w:t>IFB</w:t>
      </w:r>
      <w:r w:rsidRPr="00AA092D">
        <w:rPr>
          <w:rFonts w:ascii="Calibri" w:hAnsi="Calibri" w:cs="Calibri"/>
          <w:b/>
          <w:color w:val="auto"/>
        </w:rPr>
        <w:t xml:space="preserve"> </w:t>
      </w:r>
      <w:r w:rsidR="00E56B8D">
        <w:rPr>
          <w:rFonts w:ascii="Calibri" w:hAnsi="Calibri" w:cs="Calibri"/>
          <w:b/>
          <w:color w:val="auto"/>
        </w:rPr>
        <w:t>3</w:t>
      </w:r>
      <w:r w:rsidR="00EB73E3">
        <w:rPr>
          <w:rFonts w:ascii="Calibri" w:hAnsi="Calibri" w:cs="Calibri"/>
          <w:b/>
          <w:color w:val="auto"/>
        </w:rPr>
        <w:t>1</w:t>
      </w:r>
      <w:r w:rsidR="00ED427A">
        <w:rPr>
          <w:rFonts w:ascii="Calibri" w:hAnsi="Calibri" w:cs="Calibri"/>
          <w:b/>
          <w:color w:val="auto"/>
        </w:rPr>
        <w:t>14</w:t>
      </w:r>
    </w:p>
    <w:p w14:paraId="0F80342C" w14:textId="075D1E35" w:rsidR="00BC7011" w:rsidRPr="00FA3E15" w:rsidRDefault="00ED427A" w:rsidP="00E56B8D">
      <w:pPr>
        <w:widowControl w:val="0"/>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jc w:val="center"/>
        <w:rPr>
          <w:rFonts w:ascii="Calibri" w:hAnsi="Calibri" w:cs="Calibri"/>
          <w:b/>
          <w:bCs/>
          <w:color w:val="000000"/>
          <w:sz w:val="22"/>
          <w:szCs w:val="22"/>
        </w:rPr>
      </w:pPr>
      <w:r>
        <w:rPr>
          <w:rFonts w:ascii="Calibri" w:hAnsi="Calibri" w:cs="Calibri"/>
          <w:b/>
          <w:szCs w:val="22"/>
        </w:rPr>
        <w:t>B5 BIODIESEL</w:t>
      </w:r>
    </w:p>
    <w:p w14:paraId="445E329B" w14:textId="77777777" w:rsidR="005D09D9" w:rsidRPr="00FA3E15" w:rsidRDefault="005D09D9" w:rsidP="009E2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bCs/>
          <w:color w:val="000000"/>
          <w:sz w:val="28"/>
          <w:szCs w:val="28"/>
        </w:rPr>
      </w:pPr>
    </w:p>
    <w:p w14:paraId="6CC84E1B" w14:textId="77777777" w:rsidR="00B57D5D" w:rsidRPr="00FA3E15" w:rsidRDefault="00B57D5D" w:rsidP="009E22C0">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r w:rsidRPr="00FA3E15">
        <w:rPr>
          <w:rFonts w:ascii="Calibri" w:hAnsi="Calibri" w:cs="Calibri"/>
          <w:b/>
        </w:rPr>
        <w:t>I</w:t>
      </w:r>
      <w:r w:rsidR="00CB296A" w:rsidRPr="00FA3E15">
        <w:rPr>
          <w:rFonts w:ascii="Calibri" w:hAnsi="Calibri" w:cs="Calibri"/>
          <w:b/>
        </w:rPr>
        <w:t>.</w:t>
      </w:r>
      <w:r w:rsidRPr="00FA3E15">
        <w:rPr>
          <w:rFonts w:ascii="Calibri" w:hAnsi="Calibri" w:cs="Calibri"/>
          <w:b/>
        </w:rPr>
        <w:t xml:space="preserve"> </w:t>
      </w:r>
      <w:r w:rsidR="0012352D" w:rsidRPr="00FA3E15">
        <w:rPr>
          <w:rFonts w:ascii="Calibri" w:hAnsi="Calibri" w:cs="Calibri"/>
          <w:b/>
        </w:rPr>
        <w:tab/>
      </w:r>
      <w:r w:rsidRPr="00FA3E15">
        <w:rPr>
          <w:rFonts w:ascii="Calibri" w:hAnsi="Calibri" w:cs="Calibri"/>
          <w:b/>
        </w:rPr>
        <w:t>PURPOSE</w:t>
      </w:r>
    </w:p>
    <w:p w14:paraId="5B694DEE" w14:textId="1932BB5E" w:rsidR="00407A8D" w:rsidRDefault="00107BC8" w:rsidP="009E22C0">
      <w:pPr>
        <w:tabs>
          <w:tab w:val="left" w:pos="900"/>
        </w:tabs>
        <w:ind w:left="900" w:right="900"/>
        <w:jc w:val="both"/>
        <w:rPr>
          <w:rFonts w:ascii="Calibri" w:hAnsi="Calibri" w:cs="Calibri"/>
        </w:rPr>
      </w:pPr>
      <w:r w:rsidRPr="00FA3E15">
        <w:rPr>
          <w:rFonts w:ascii="Calibri" w:hAnsi="Calibri" w:cs="Calibri"/>
        </w:rPr>
        <w:t xml:space="preserve">The purpose of this </w:t>
      </w:r>
      <w:r w:rsidR="00E33FA0">
        <w:rPr>
          <w:rFonts w:ascii="Calibri" w:hAnsi="Calibri" w:cs="Calibri"/>
        </w:rPr>
        <w:t>Invitation for Bid</w:t>
      </w:r>
      <w:r w:rsidRPr="00FA3E15">
        <w:rPr>
          <w:rFonts w:ascii="Calibri" w:hAnsi="Calibri" w:cs="Calibri"/>
        </w:rPr>
        <w:t xml:space="preserve"> is </w:t>
      </w:r>
      <w:r w:rsidR="00A0572E" w:rsidRPr="00A0572E">
        <w:rPr>
          <w:rFonts w:ascii="Calibri" w:hAnsi="Calibri" w:cs="Calibri"/>
        </w:rPr>
        <w:t>for Roanoke City Public Schools (</w:t>
      </w:r>
      <w:r w:rsidR="00FF5827">
        <w:rPr>
          <w:rFonts w:ascii="Calibri" w:hAnsi="Calibri" w:cs="Calibri"/>
        </w:rPr>
        <w:t>“</w:t>
      </w:r>
      <w:r w:rsidR="00A0572E" w:rsidRPr="00A0572E">
        <w:rPr>
          <w:rFonts w:ascii="Calibri" w:hAnsi="Calibri" w:cs="Calibri"/>
        </w:rPr>
        <w:t>RCPS</w:t>
      </w:r>
      <w:r w:rsidR="00FF5827">
        <w:rPr>
          <w:rFonts w:ascii="Calibri" w:hAnsi="Calibri" w:cs="Calibri"/>
        </w:rPr>
        <w:t>”</w:t>
      </w:r>
      <w:r w:rsidR="009A6A5A">
        <w:rPr>
          <w:rFonts w:ascii="Calibri" w:hAnsi="Calibri" w:cs="Calibri"/>
        </w:rPr>
        <w:t>, “Owner”</w:t>
      </w:r>
      <w:r w:rsidR="00A0572E" w:rsidRPr="00A0572E">
        <w:rPr>
          <w:rFonts w:ascii="Calibri" w:hAnsi="Calibri" w:cs="Calibri"/>
        </w:rPr>
        <w:t>) to procure a Contractor</w:t>
      </w:r>
      <w:r w:rsidR="00FF5827">
        <w:rPr>
          <w:rFonts w:ascii="Calibri" w:hAnsi="Calibri" w:cs="Calibri"/>
        </w:rPr>
        <w:t xml:space="preserve"> (“Offeror”)</w:t>
      </w:r>
      <w:r w:rsidR="00A0572E" w:rsidRPr="00A0572E">
        <w:rPr>
          <w:rFonts w:ascii="Calibri" w:hAnsi="Calibri" w:cs="Calibri"/>
        </w:rPr>
        <w:t xml:space="preserve"> to </w:t>
      </w:r>
      <w:r w:rsidR="006A143B">
        <w:rPr>
          <w:rFonts w:ascii="Calibri" w:hAnsi="Calibri" w:cs="Calibri"/>
        </w:rPr>
        <w:t>supply B5 Biodiesel</w:t>
      </w:r>
      <w:r w:rsidR="006359C8">
        <w:rPr>
          <w:rFonts w:ascii="Calibri" w:hAnsi="Calibri" w:cs="Calibri"/>
        </w:rPr>
        <w:t xml:space="preserve"> for District-wide school bus transportation</w:t>
      </w:r>
      <w:r w:rsidR="001867AD">
        <w:rPr>
          <w:rFonts w:ascii="Calibri" w:hAnsi="Calibri" w:cs="Calibri"/>
        </w:rPr>
        <w:t>.</w:t>
      </w:r>
    </w:p>
    <w:p w14:paraId="71DF817E" w14:textId="77777777" w:rsidR="00F577CE" w:rsidRPr="00CD2BC9" w:rsidRDefault="00F577CE" w:rsidP="00F46B3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p>
    <w:p w14:paraId="2677BD67" w14:textId="77777777" w:rsidR="006174FD" w:rsidRPr="00FA3E15" w:rsidRDefault="00CB296A"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r w:rsidRPr="00FA3E15">
        <w:rPr>
          <w:rFonts w:ascii="Calibri" w:hAnsi="Calibri" w:cs="Calibri"/>
          <w:b/>
        </w:rPr>
        <w:t>II</w:t>
      </w:r>
      <w:r w:rsidR="00443090" w:rsidRPr="00FA3E15">
        <w:rPr>
          <w:rFonts w:ascii="Calibri" w:hAnsi="Calibri" w:cs="Calibri"/>
          <w:b/>
        </w:rPr>
        <w:t xml:space="preserve">. </w:t>
      </w:r>
      <w:r w:rsidR="0012352D" w:rsidRPr="00FA3E15">
        <w:rPr>
          <w:rFonts w:ascii="Calibri" w:hAnsi="Calibri" w:cs="Calibri"/>
          <w:b/>
        </w:rPr>
        <w:tab/>
      </w:r>
      <w:r w:rsidR="00443090" w:rsidRPr="00FA3E15">
        <w:rPr>
          <w:rFonts w:ascii="Calibri" w:hAnsi="Calibri" w:cs="Calibri"/>
          <w:b/>
        </w:rPr>
        <w:t>BACKGROUND</w:t>
      </w:r>
      <w:r w:rsidR="00B57D5D" w:rsidRPr="00FA3E15">
        <w:rPr>
          <w:rFonts w:ascii="Calibri" w:hAnsi="Calibri" w:cs="Calibri"/>
          <w:b/>
        </w:rPr>
        <w:t xml:space="preserve"> </w:t>
      </w:r>
    </w:p>
    <w:p w14:paraId="449D2133" w14:textId="0C6C848C" w:rsidR="006174FD" w:rsidRDefault="00647906" w:rsidP="00D80A6F">
      <w:pPr>
        <w:spacing w:after="200"/>
        <w:ind w:left="900"/>
        <w:contextualSpacing/>
        <w:rPr>
          <w:rFonts w:ascii="Calibri" w:hAnsi="Calibri" w:cs="Calibri"/>
        </w:rPr>
      </w:pPr>
      <w:r w:rsidRPr="001E74B0">
        <w:rPr>
          <w:rFonts w:ascii="Calibri" w:hAnsi="Calibri" w:cs="Calibri"/>
        </w:rPr>
        <w:t>Roanoke City Public Schools (“RCPS”) is a progressive urban school district serving the City of Roanoke, Virginia.    The district is comprised of seventeen elementary schools, five middle schools, two high schools, the Roanoke Valley Governor’s School for Science and Technology, the Noel C. Taylor Learning Academy, Forest Park Academy (which serves overage and under-credited middle school and high school students), adult education programs, and preschool programs for low-income families as well as after-school programs to assist students needing additional instruction</w:t>
      </w:r>
      <w:r w:rsidRPr="008C0B6E">
        <w:rPr>
          <w:rFonts w:ascii="Calibri" w:hAnsi="Calibri" w:cs="Calibri"/>
        </w:rPr>
        <w:t xml:space="preserve">.  </w:t>
      </w:r>
      <w:r>
        <w:rPr>
          <w:rFonts w:ascii="Calibri" w:hAnsi="Calibri" w:cs="Calibri"/>
        </w:rPr>
        <w:t xml:space="preserve">  </w:t>
      </w:r>
      <w:r w:rsidRPr="00FD5FCA">
        <w:rPr>
          <w:rFonts w:ascii="Calibri" w:hAnsi="Calibri" w:cs="Calibri"/>
        </w:rPr>
        <w:t>RCPS has approximately 13,130 students</w:t>
      </w:r>
      <w:r w:rsidR="00D80A6F">
        <w:rPr>
          <w:rFonts w:ascii="Calibri" w:hAnsi="Calibri" w:cs="Calibri"/>
        </w:rPr>
        <w:t>.</w:t>
      </w:r>
      <w:r w:rsidRPr="00FD5FCA">
        <w:rPr>
          <w:rFonts w:ascii="Calibri" w:hAnsi="Calibri" w:cs="Calibri"/>
        </w:rPr>
        <w:t xml:space="preserve"> </w:t>
      </w:r>
    </w:p>
    <w:p w14:paraId="3A25A0D6" w14:textId="77777777" w:rsidR="00D80A6F" w:rsidRPr="00D80A6F" w:rsidRDefault="00D80A6F" w:rsidP="00D80A6F">
      <w:pPr>
        <w:spacing w:after="200"/>
        <w:ind w:left="900"/>
        <w:contextualSpacing/>
        <w:rPr>
          <w:rFonts w:ascii="Calibri" w:hAnsi="Calibri" w:cs="Calibri"/>
        </w:rPr>
      </w:pPr>
    </w:p>
    <w:p w14:paraId="5B0F8601" w14:textId="4BB2DAEB" w:rsidR="006174FD" w:rsidRDefault="006174FD"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r w:rsidRPr="00FA3E15">
        <w:rPr>
          <w:rFonts w:ascii="Calibri" w:hAnsi="Calibri" w:cs="Calibri"/>
          <w:b/>
        </w:rPr>
        <w:t>III</w:t>
      </w:r>
      <w:r w:rsidR="00443090" w:rsidRPr="00FA3E15">
        <w:rPr>
          <w:rFonts w:ascii="Calibri" w:hAnsi="Calibri" w:cs="Calibri"/>
          <w:b/>
        </w:rPr>
        <w:t xml:space="preserve">. </w:t>
      </w:r>
      <w:r w:rsidR="0012352D" w:rsidRPr="00FA3E15">
        <w:rPr>
          <w:rFonts w:ascii="Calibri" w:hAnsi="Calibri" w:cs="Calibri"/>
          <w:b/>
        </w:rPr>
        <w:tab/>
      </w:r>
      <w:r w:rsidR="00A06805">
        <w:rPr>
          <w:rFonts w:ascii="Calibri" w:hAnsi="Calibri" w:cs="Calibri"/>
          <w:b/>
        </w:rPr>
        <w:t>STATEMENT OF NEED</w:t>
      </w:r>
    </w:p>
    <w:p w14:paraId="27854755" w14:textId="3F0E592D" w:rsidR="00A2533E" w:rsidRDefault="00A2533E"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p>
    <w:p w14:paraId="41B74C76" w14:textId="1421A9AE" w:rsidR="00A06805" w:rsidRDefault="0013182A" w:rsidP="008F0AC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r w:rsidRPr="0013182A">
        <w:rPr>
          <w:rFonts w:ascii="Calibri" w:hAnsi="Calibri" w:cs="Calibri"/>
          <w:bCs/>
        </w:rPr>
        <w:t>Roanoke City Public Schools is seeking procurement from one entity.  The Successful Bidder shall be required to supply RCPS with B5 Biodiesel, a blend of Ultra Low Sulfur Diesel Fuel (</w:t>
      </w:r>
      <w:r w:rsidR="00DA44E5">
        <w:rPr>
          <w:rFonts w:ascii="Calibri" w:hAnsi="Calibri" w:cs="Calibri"/>
          <w:bCs/>
        </w:rPr>
        <w:t>“</w:t>
      </w:r>
      <w:r w:rsidRPr="0013182A">
        <w:rPr>
          <w:rFonts w:ascii="Calibri" w:hAnsi="Calibri" w:cs="Calibri"/>
          <w:bCs/>
        </w:rPr>
        <w:t>ULSD</w:t>
      </w:r>
      <w:r w:rsidR="00DA44E5">
        <w:rPr>
          <w:rFonts w:ascii="Calibri" w:hAnsi="Calibri" w:cs="Calibri"/>
          <w:bCs/>
        </w:rPr>
        <w:t>”</w:t>
      </w:r>
      <w:r w:rsidRPr="0013182A">
        <w:rPr>
          <w:rFonts w:ascii="Calibri" w:hAnsi="Calibri" w:cs="Calibri"/>
          <w:bCs/>
        </w:rPr>
        <w:t>) and not more than 5% Biodiesel (</w:t>
      </w:r>
      <w:r w:rsidR="00DA44E5">
        <w:rPr>
          <w:rFonts w:ascii="Calibri" w:hAnsi="Calibri" w:cs="Calibri"/>
          <w:bCs/>
        </w:rPr>
        <w:t>“</w:t>
      </w:r>
      <w:r w:rsidRPr="0013182A">
        <w:rPr>
          <w:rFonts w:ascii="Calibri" w:hAnsi="Calibri" w:cs="Calibri"/>
          <w:bCs/>
        </w:rPr>
        <w:t>B100</w:t>
      </w:r>
      <w:r w:rsidR="00DA44E5">
        <w:rPr>
          <w:rFonts w:ascii="Calibri" w:hAnsi="Calibri" w:cs="Calibri"/>
          <w:bCs/>
        </w:rPr>
        <w:t>”</w:t>
      </w:r>
      <w:r w:rsidRPr="0013182A">
        <w:rPr>
          <w:rFonts w:ascii="Calibri" w:hAnsi="Calibri" w:cs="Calibri"/>
          <w:bCs/>
        </w:rPr>
        <w:t>), on a guaranteed fixed differential price. Such guaranteed fixed differential price for ULSD fuel will be added to the NYMEX New York Harbor Heating Oil Futures per Gallon. Such ULSD fuel shall be delivered to the RCPS facility located at 5401 Barns Avenue, Roanoke, Virginia.  RCPS facility has one 10,000 gallon above ground storage tank at that location.</w:t>
      </w:r>
    </w:p>
    <w:p w14:paraId="6A7732F4" w14:textId="79EAA410" w:rsidR="008F0AC8" w:rsidRDefault="008F0AC8" w:rsidP="008F0AC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p>
    <w:p w14:paraId="39A4E975" w14:textId="6059CEB1" w:rsidR="008F0AC8" w:rsidRPr="00EC7210" w:rsidRDefault="00EC7210" w:rsidP="008F0AC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r>
        <w:rPr>
          <w:rFonts w:ascii="Calibri" w:hAnsi="Calibri" w:cs="Calibri"/>
          <w:bCs/>
        </w:rPr>
        <w:t>RCPS’</w:t>
      </w:r>
      <w:r w:rsidRPr="00EC7210">
        <w:rPr>
          <w:rFonts w:ascii="Calibri" w:hAnsi="Calibri" w:cs="Calibri"/>
          <w:bCs/>
        </w:rPr>
        <w:t xml:space="preserve"> procurement the B5 Biodiesel is to be on a </w:t>
      </w:r>
      <w:r w:rsidRPr="00EC7210">
        <w:rPr>
          <w:rFonts w:ascii="Calibri" w:hAnsi="Calibri" w:cs="Calibri"/>
          <w:b/>
        </w:rPr>
        <w:t>guaranteed fixed differential price</w:t>
      </w:r>
      <w:r w:rsidRPr="00EC7210">
        <w:rPr>
          <w:rFonts w:ascii="Calibri" w:hAnsi="Calibri" w:cs="Calibri"/>
          <w:bCs/>
        </w:rPr>
        <w:t xml:space="preserve"> per gallon</w:t>
      </w:r>
      <w:r>
        <w:rPr>
          <w:rFonts w:ascii="Calibri" w:hAnsi="Calibri" w:cs="Calibri"/>
          <w:bCs/>
        </w:rPr>
        <w:t>.</w:t>
      </w:r>
      <w:r w:rsidRPr="00EC7210">
        <w:rPr>
          <w:rFonts w:ascii="Calibri" w:hAnsi="Calibri" w:cs="Calibri"/>
          <w:bCs/>
        </w:rPr>
        <w:t xml:space="preserve"> </w:t>
      </w:r>
      <w:r>
        <w:rPr>
          <w:rFonts w:ascii="Calibri" w:hAnsi="Calibri" w:cs="Calibri"/>
          <w:bCs/>
        </w:rPr>
        <w:t xml:space="preserve"> </w:t>
      </w:r>
    </w:p>
    <w:p w14:paraId="1A42CA49" w14:textId="5FAC2050" w:rsidR="00A06805" w:rsidRDefault="004F2D4C" w:rsidP="004F2D4C">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r w:rsidRPr="004F2D4C">
        <w:rPr>
          <w:rFonts w:ascii="Calibri" w:hAnsi="Calibri" w:cs="Calibri"/>
          <w:bCs/>
        </w:rPr>
        <w:t>The guaranteed fixed differential price for the B5 Biodiesel will be added to the NYMEX New York Harbor Heating Oil Futures per Gallon as set forth in this I</w:t>
      </w:r>
      <w:r w:rsidR="00DE4B89">
        <w:rPr>
          <w:rFonts w:ascii="Calibri" w:hAnsi="Calibri" w:cs="Calibri"/>
          <w:bCs/>
        </w:rPr>
        <w:t>F</w:t>
      </w:r>
      <w:r w:rsidRPr="004F2D4C">
        <w:rPr>
          <w:rFonts w:ascii="Calibri" w:hAnsi="Calibri" w:cs="Calibri"/>
          <w:bCs/>
        </w:rPr>
        <w:t>B.</w:t>
      </w:r>
    </w:p>
    <w:p w14:paraId="7333DBDC" w14:textId="27867704" w:rsidR="00A06C8E" w:rsidRDefault="00A06C8E" w:rsidP="004F2D4C">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p>
    <w:p w14:paraId="1CDB0E7C" w14:textId="1FD0B3F1" w:rsidR="00195513" w:rsidRPr="004F2D4C" w:rsidRDefault="00A06C8E" w:rsidP="00195513">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r w:rsidRPr="00A06C8E">
        <w:rPr>
          <w:rFonts w:ascii="Calibri" w:hAnsi="Calibri" w:cs="Calibri"/>
          <w:bCs/>
        </w:rPr>
        <w:t xml:space="preserve">The delivery of such fuel shall be in accordance with a Schedule of Deliveries to be agreed upon between </w:t>
      </w:r>
      <w:r w:rsidR="006D47E1">
        <w:rPr>
          <w:rFonts w:ascii="Calibri" w:hAnsi="Calibri" w:cs="Calibri"/>
          <w:bCs/>
        </w:rPr>
        <w:t xml:space="preserve">RCPS </w:t>
      </w:r>
      <w:r w:rsidRPr="00A06C8E">
        <w:rPr>
          <w:rFonts w:ascii="Calibri" w:hAnsi="Calibri" w:cs="Calibri"/>
          <w:bCs/>
        </w:rPr>
        <w:t>and the Successful Bidder</w:t>
      </w:r>
      <w:r w:rsidR="006D47E1">
        <w:rPr>
          <w:rFonts w:ascii="Calibri" w:hAnsi="Calibri" w:cs="Calibri"/>
          <w:bCs/>
        </w:rPr>
        <w:t>.</w:t>
      </w:r>
      <w:r w:rsidR="00195513">
        <w:rPr>
          <w:rFonts w:ascii="Calibri" w:hAnsi="Calibri" w:cs="Calibri"/>
          <w:bCs/>
        </w:rPr>
        <w:t xml:space="preserve"> </w:t>
      </w:r>
      <w:r w:rsidR="00195513" w:rsidRPr="00423D21">
        <w:rPr>
          <w:rFonts w:ascii="Calibri" w:hAnsi="Calibri" w:cs="Calibri"/>
          <w:bCs/>
        </w:rPr>
        <w:t xml:space="preserve">The term </w:t>
      </w:r>
      <w:r w:rsidR="00195513">
        <w:rPr>
          <w:rFonts w:ascii="Calibri" w:hAnsi="Calibri" w:cs="Calibri"/>
          <w:bCs/>
        </w:rPr>
        <w:t>“</w:t>
      </w:r>
      <w:r w:rsidR="00195513" w:rsidRPr="00423D21">
        <w:rPr>
          <w:rFonts w:ascii="Calibri" w:hAnsi="Calibri" w:cs="Calibri"/>
          <w:bCs/>
        </w:rPr>
        <w:t>Successful Bidder</w:t>
      </w:r>
      <w:r w:rsidR="00195513">
        <w:rPr>
          <w:rFonts w:ascii="Calibri" w:hAnsi="Calibri" w:cs="Calibri"/>
          <w:bCs/>
        </w:rPr>
        <w:t>”</w:t>
      </w:r>
      <w:r w:rsidR="00195513" w:rsidRPr="00423D21">
        <w:rPr>
          <w:rFonts w:ascii="Calibri" w:hAnsi="Calibri" w:cs="Calibri"/>
          <w:bCs/>
        </w:rPr>
        <w:t xml:space="preserve"> includes any Bidder to whom an award may be made</w:t>
      </w:r>
      <w:r w:rsidR="00195513">
        <w:rPr>
          <w:rFonts w:ascii="Calibri" w:hAnsi="Calibri" w:cs="Calibri"/>
          <w:bCs/>
        </w:rPr>
        <w:t>.</w:t>
      </w:r>
      <w:r w:rsidR="00195513" w:rsidRPr="00423D21">
        <w:rPr>
          <w:rFonts w:ascii="Calibri" w:hAnsi="Calibri" w:cs="Calibri"/>
          <w:bCs/>
        </w:rPr>
        <w:t xml:space="preserve"> </w:t>
      </w:r>
    </w:p>
    <w:p w14:paraId="06705A9A" w14:textId="1F507DEB" w:rsidR="00E94AB0" w:rsidRDefault="00E94AB0" w:rsidP="00085DF4">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Cs/>
        </w:rPr>
      </w:pPr>
    </w:p>
    <w:p w14:paraId="6DFB6E25" w14:textId="2447E4A8" w:rsidR="00E94AB0" w:rsidRDefault="00423D21" w:rsidP="004F2D4C">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r w:rsidRPr="00423D21">
        <w:rPr>
          <w:rFonts w:ascii="Calibri" w:hAnsi="Calibri" w:cs="Calibri"/>
          <w:bCs/>
        </w:rPr>
        <w:t>Bidders are advised that the quantities listed in</w:t>
      </w:r>
      <w:r w:rsidR="00F903C3">
        <w:rPr>
          <w:rFonts w:ascii="Calibri" w:hAnsi="Calibri" w:cs="Calibri"/>
          <w:bCs/>
        </w:rPr>
        <w:t xml:space="preserve"> the </w:t>
      </w:r>
      <w:r w:rsidRPr="00423D21">
        <w:rPr>
          <w:rFonts w:ascii="Calibri" w:hAnsi="Calibri" w:cs="Calibri"/>
          <w:bCs/>
        </w:rPr>
        <w:t xml:space="preserve">Bid Form are estimates only of anticipated amounts that will be needed by </w:t>
      </w:r>
      <w:r w:rsidR="004F4F79">
        <w:rPr>
          <w:rFonts w:ascii="Calibri" w:hAnsi="Calibri" w:cs="Calibri"/>
          <w:bCs/>
        </w:rPr>
        <w:t>RCPS</w:t>
      </w:r>
      <w:r w:rsidRPr="00423D21">
        <w:rPr>
          <w:rFonts w:ascii="Calibri" w:hAnsi="Calibri" w:cs="Calibri"/>
          <w:bCs/>
        </w:rPr>
        <w:t xml:space="preserve"> for a twelve (12) month term, and options for an eighteen (18) month term, and a </w:t>
      </w:r>
      <w:r w:rsidR="00F4729B" w:rsidRPr="00423D21">
        <w:rPr>
          <w:rFonts w:ascii="Calibri" w:hAnsi="Calibri" w:cs="Calibri"/>
          <w:bCs/>
        </w:rPr>
        <w:t>twenty-four</w:t>
      </w:r>
      <w:r w:rsidRPr="00423D21">
        <w:rPr>
          <w:rFonts w:ascii="Calibri" w:hAnsi="Calibri" w:cs="Calibri"/>
          <w:bCs/>
        </w:rPr>
        <w:t xml:space="preserve"> (24) month term of any resultant Contract.  </w:t>
      </w:r>
      <w:r w:rsidRPr="00DB33D8">
        <w:rPr>
          <w:rFonts w:ascii="Calibri" w:hAnsi="Calibri" w:cs="Calibri"/>
          <w:bCs/>
        </w:rPr>
        <w:t xml:space="preserve">The term of any resultant Contract for each governmental entity is anticipated to be from </w:t>
      </w:r>
      <w:r w:rsidR="00062A92">
        <w:rPr>
          <w:rFonts w:ascii="Calibri" w:hAnsi="Calibri" w:cs="Calibri"/>
          <w:bCs/>
        </w:rPr>
        <w:t>May</w:t>
      </w:r>
      <w:r w:rsidR="00420E64" w:rsidRPr="00DB33D8">
        <w:rPr>
          <w:rFonts w:ascii="Calibri" w:hAnsi="Calibri" w:cs="Calibri"/>
          <w:bCs/>
        </w:rPr>
        <w:t xml:space="preserve"> 1, 2023</w:t>
      </w:r>
      <w:r w:rsidRPr="00DB33D8">
        <w:rPr>
          <w:rFonts w:ascii="Calibri" w:hAnsi="Calibri" w:cs="Calibri"/>
          <w:bCs/>
        </w:rPr>
        <w:t xml:space="preserve"> through </w:t>
      </w:r>
      <w:r w:rsidR="00AE374F">
        <w:rPr>
          <w:rFonts w:ascii="Calibri" w:hAnsi="Calibri" w:cs="Calibri"/>
          <w:bCs/>
        </w:rPr>
        <w:t>April 30</w:t>
      </w:r>
      <w:r w:rsidR="0059479E" w:rsidRPr="00DB33D8">
        <w:rPr>
          <w:rFonts w:ascii="Calibri" w:hAnsi="Calibri" w:cs="Calibri"/>
          <w:bCs/>
        </w:rPr>
        <w:t>, 2024</w:t>
      </w:r>
      <w:r w:rsidRPr="00DB33D8">
        <w:rPr>
          <w:rFonts w:ascii="Calibri" w:hAnsi="Calibri" w:cs="Calibri"/>
          <w:bCs/>
        </w:rPr>
        <w:t xml:space="preserve"> if the twelve (12) month term is selected</w:t>
      </w:r>
      <w:r w:rsidR="0059479E" w:rsidRPr="00DB33D8">
        <w:rPr>
          <w:rFonts w:ascii="Calibri" w:hAnsi="Calibri" w:cs="Calibri"/>
          <w:bCs/>
        </w:rPr>
        <w:t>;</w:t>
      </w:r>
      <w:r w:rsidRPr="00DB33D8">
        <w:rPr>
          <w:rFonts w:ascii="Calibri" w:hAnsi="Calibri" w:cs="Calibri"/>
          <w:bCs/>
        </w:rPr>
        <w:t xml:space="preserve"> </w:t>
      </w:r>
      <w:r w:rsidR="00AE374F">
        <w:rPr>
          <w:rFonts w:ascii="Calibri" w:hAnsi="Calibri" w:cs="Calibri"/>
          <w:bCs/>
        </w:rPr>
        <w:t xml:space="preserve">May </w:t>
      </w:r>
      <w:r w:rsidR="0059479E" w:rsidRPr="00DB33D8">
        <w:rPr>
          <w:rFonts w:ascii="Calibri" w:hAnsi="Calibri" w:cs="Calibri"/>
          <w:bCs/>
        </w:rPr>
        <w:t>1, 2023</w:t>
      </w:r>
      <w:r w:rsidRPr="00DB33D8">
        <w:rPr>
          <w:rFonts w:ascii="Calibri" w:hAnsi="Calibri" w:cs="Calibri"/>
          <w:bCs/>
        </w:rPr>
        <w:t xml:space="preserve"> through </w:t>
      </w:r>
      <w:r w:rsidR="00AE374F">
        <w:rPr>
          <w:rFonts w:ascii="Calibri" w:hAnsi="Calibri" w:cs="Calibri"/>
          <w:bCs/>
        </w:rPr>
        <w:t>October 31</w:t>
      </w:r>
      <w:r w:rsidR="0059479E" w:rsidRPr="00DB33D8">
        <w:rPr>
          <w:rFonts w:ascii="Calibri" w:hAnsi="Calibri" w:cs="Calibri"/>
          <w:bCs/>
        </w:rPr>
        <w:t>, 2024</w:t>
      </w:r>
      <w:r w:rsidRPr="00DB33D8">
        <w:rPr>
          <w:rFonts w:ascii="Calibri" w:hAnsi="Calibri" w:cs="Calibri"/>
          <w:bCs/>
        </w:rPr>
        <w:t xml:space="preserve"> if the eighteen (18) month term is selected</w:t>
      </w:r>
      <w:r w:rsidR="0059479E" w:rsidRPr="00DB33D8">
        <w:rPr>
          <w:rFonts w:ascii="Calibri" w:hAnsi="Calibri" w:cs="Calibri"/>
          <w:bCs/>
        </w:rPr>
        <w:t>;</w:t>
      </w:r>
      <w:r w:rsidRPr="00DB33D8">
        <w:rPr>
          <w:rFonts w:ascii="Calibri" w:hAnsi="Calibri" w:cs="Calibri"/>
          <w:bCs/>
        </w:rPr>
        <w:t xml:space="preserve"> or </w:t>
      </w:r>
      <w:r w:rsidR="00AE374F">
        <w:rPr>
          <w:rFonts w:ascii="Calibri" w:hAnsi="Calibri" w:cs="Calibri"/>
          <w:bCs/>
        </w:rPr>
        <w:t xml:space="preserve">May </w:t>
      </w:r>
      <w:r w:rsidR="0059479E" w:rsidRPr="00DB33D8">
        <w:rPr>
          <w:rFonts w:ascii="Calibri" w:hAnsi="Calibri" w:cs="Calibri"/>
          <w:bCs/>
        </w:rPr>
        <w:t>1, 2023</w:t>
      </w:r>
      <w:r w:rsidRPr="00DB33D8">
        <w:rPr>
          <w:rFonts w:ascii="Calibri" w:hAnsi="Calibri" w:cs="Calibri"/>
          <w:bCs/>
        </w:rPr>
        <w:t xml:space="preserve"> through </w:t>
      </w:r>
      <w:r w:rsidR="00A26622">
        <w:rPr>
          <w:rFonts w:ascii="Calibri" w:hAnsi="Calibri" w:cs="Calibri"/>
          <w:bCs/>
        </w:rPr>
        <w:t>April 30</w:t>
      </w:r>
      <w:r w:rsidRPr="00DB33D8">
        <w:rPr>
          <w:rFonts w:ascii="Calibri" w:hAnsi="Calibri" w:cs="Calibri"/>
          <w:bCs/>
        </w:rPr>
        <w:t>, 202</w:t>
      </w:r>
      <w:r w:rsidR="0059479E" w:rsidRPr="00DB33D8">
        <w:rPr>
          <w:rFonts w:ascii="Calibri" w:hAnsi="Calibri" w:cs="Calibri"/>
          <w:bCs/>
        </w:rPr>
        <w:t>5</w:t>
      </w:r>
      <w:r w:rsidRPr="00DB33D8">
        <w:rPr>
          <w:rFonts w:ascii="Calibri" w:hAnsi="Calibri" w:cs="Calibri"/>
          <w:bCs/>
        </w:rPr>
        <w:t xml:space="preserve"> if the </w:t>
      </w:r>
      <w:r w:rsidR="00085DF4" w:rsidRPr="00DB33D8">
        <w:rPr>
          <w:rFonts w:ascii="Calibri" w:hAnsi="Calibri" w:cs="Calibri"/>
          <w:bCs/>
        </w:rPr>
        <w:t>twenty-four</w:t>
      </w:r>
      <w:r w:rsidRPr="00DB33D8">
        <w:rPr>
          <w:rFonts w:ascii="Calibri" w:hAnsi="Calibri" w:cs="Calibri"/>
          <w:bCs/>
        </w:rPr>
        <w:t xml:space="preserve"> (24) month term is selected. However, the final </w:t>
      </w:r>
      <w:r w:rsidR="00F4729B" w:rsidRPr="00DB33D8">
        <w:rPr>
          <w:rFonts w:ascii="Calibri" w:hAnsi="Calibri" w:cs="Calibri"/>
          <w:bCs/>
        </w:rPr>
        <w:t>quantit</w:t>
      </w:r>
      <w:r w:rsidR="00461D0E" w:rsidRPr="00DB33D8">
        <w:rPr>
          <w:rFonts w:ascii="Calibri" w:hAnsi="Calibri" w:cs="Calibri"/>
          <w:bCs/>
        </w:rPr>
        <w:t>y</w:t>
      </w:r>
      <w:r w:rsidRPr="00DB33D8">
        <w:rPr>
          <w:rFonts w:ascii="Calibri" w:hAnsi="Calibri" w:cs="Calibri"/>
          <w:bCs/>
        </w:rPr>
        <w:t>, which should be approximately the</w:t>
      </w:r>
      <w:r w:rsidRPr="00423D21">
        <w:rPr>
          <w:rFonts w:ascii="Calibri" w:hAnsi="Calibri" w:cs="Calibri"/>
          <w:bCs/>
        </w:rPr>
        <w:t xml:space="preserve"> same as the estimated amounts listed in the I</w:t>
      </w:r>
      <w:r w:rsidR="00DE4B89">
        <w:rPr>
          <w:rFonts w:ascii="Calibri" w:hAnsi="Calibri" w:cs="Calibri"/>
          <w:bCs/>
        </w:rPr>
        <w:t>F</w:t>
      </w:r>
      <w:r w:rsidRPr="00423D21">
        <w:rPr>
          <w:rFonts w:ascii="Calibri" w:hAnsi="Calibri" w:cs="Calibri"/>
          <w:bCs/>
        </w:rPr>
        <w:t>B</w:t>
      </w:r>
      <w:r w:rsidR="0018011A">
        <w:rPr>
          <w:rFonts w:ascii="Calibri" w:hAnsi="Calibri" w:cs="Calibri"/>
          <w:bCs/>
        </w:rPr>
        <w:t>,</w:t>
      </w:r>
      <w:r w:rsidRPr="00423D21">
        <w:rPr>
          <w:rFonts w:ascii="Calibri" w:hAnsi="Calibri" w:cs="Calibri"/>
          <w:bCs/>
        </w:rPr>
        <w:t xml:space="preserve"> will be determined between </w:t>
      </w:r>
      <w:r w:rsidR="0018011A">
        <w:rPr>
          <w:rFonts w:ascii="Calibri" w:hAnsi="Calibri" w:cs="Calibri"/>
          <w:bCs/>
        </w:rPr>
        <w:t xml:space="preserve">RCPS </w:t>
      </w:r>
      <w:r w:rsidRPr="00423D21">
        <w:rPr>
          <w:rFonts w:ascii="Calibri" w:hAnsi="Calibri" w:cs="Calibri"/>
          <w:bCs/>
        </w:rPr>
        <w:t>and the Successful Bidder</w:t>
      </w:r>
      <w:r w:rsidR="003E7939">
        <w:rPr>
          <w:rFonts w:ascii="Calibri" w:hAnsi="Calibri" w:cs="Calibri"/>
          <w:bCs/>
        </w:rPr>
        <w:t>.</w:t>
      </w:r>
      <w:r w:rsidRPr="00423D21">
        <w:rPr>
          <w:rFonts w:ascii="Calibri" w:hAnsi="Calibri" w:cs="Calibri"/>
          <w:bCs/>
        </w:rPr>
        <w:t xml:space="preserve"> This procurement covers only the quantities of fuel that will be contained in any resultant Contract with </w:t>
      </w:r>
      <w:r w:rsidR="003E7939">
        <w:rPr>
          <w:rFonts w:ascii="Calibri" w:hAnsi="Calibri" w:cs="Calibri"/>
          <w:bCs/>
        </w:rPr>
        <w:t>RCPS</w:t>
      </w:r>
      <w:r w:rsidRPr="00423D21">
        <w:rPr>
          <w:rFonts w:ascii="Calibri" w:hAnsi="Calibri" w:cs="Calibri"/>
          <w:bCs/>
        </w:rPr>
        <w:t>.  RCPS may obtain any fuel</w:t>
      </w:r>
      <w:r w:rsidR="00812D9B">
        <w:rPr>
          <w:rFonts w:ascii="Calibri" w:hAnsi="Calibri" w:cs="Calibri"/>
          <w:bCs/>
        </w:rPr>
        <w:t xml:space="preserve"> it</w:t>
      </w:r>
      <w:r w:rsidRPr="00423D21">
        <w:rPr>
          <w:rFonts w:ascii="Calibri" w:hAnsi="Calibri" w:cs="Calibri"/>
          <w:bCs/>
        </w:rPr>
        <w:t xml:space="preserve"> may need, other than the fuels listed in any resultant Contract, from whatever sources and by whatever legal methods </w:t>
      </w:r>
      <w:r w:rsidR="00812D9B">
        <w:rPr>
          <w:rFonts w:ascii="Calibri" w:hAnsi="Calibri" w:cs="Calibri"/>
          <w:bCs/>
        </w:rPr>
        <w:t>RCPS</w:t>
      </w:r>
      <w:r w:rsidRPr="00423D21">
        <w:rPr>
          <w:rFonts w:ascii="Calibri" w:hAnsi="Calibri" w:cs="Calibri"/>
          <w:bCs/>
        </w:rPr>
        <w:t xml:space="preserve"> deems appropriate. </w:t>
      </w:r>
    </w:p>
    <w:p w14:paraId="28614DB2" w14:textId="37EE80C7" w:rsidR="00F25133" w:rsidRDefault="00F25133" w:rsidP="004F2D4C">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p>
    <w:p w14:paraId="53CF2756" w14:textId="4D24EE4D" w:rsidR="00F25133" w:rsidRDefault="00F25133" w:rsidP="004F2D4C">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p>
    <w:p w14:paraId="1CD6D492" w14:textId="77777777" w:rsidR="00F25133" w:rsidRPr="004F2D4C" w:rsidRDefault="00F25133" w:rsidP="004F2D4C">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Cs/>
        </w:rPr>
      </w:pPr>
    </w:p>
    <w:p w14:paraId="714A57C8" w14:textId="77777777" w:rsidR="00DC6884" w:rsidRDefault="00DC6884" w:rsidP="00FF1573">
      <w:pPr>
        <w:tabs>
          <w:tab w:val="left" w:pos="450"/>
          <w:tab w:val="left" w:pos="900"/>
        </w:tabs>
        <w:ind w:right="900"/>
        <w:rPr>
          <w:rFonts w:ascii="Calibri" w:hAnsi="Calibri" w:cs="Calibri"/>
          <w:b/>
        </w:rPr>
      </w:pPr>
    </w:p>
    <w:p w14:paraId="4F257FF4" w14:textId="78A59B49" w:rsidR="00F96D74" w:rsidRDefault="005C2780" w:rsidP="00CA68EE">
      <w:pPr>
        <w:tabs>
          <w:tab w:val="left" w:pos="450"/>
          <w:tab w:val="left" w:pos="900"/>
        </w:tabs>
        <w:ind w:left="450" w:right="900"/>
        <w:rPr>
          <w:rFonts w:ascii="Calibri" w:hAnsi="Calibri" w:cs="Calibri"/>
          <w:b/>
        </w:rPr>
      </w:pPr>
      <w:r w:rsidRPr="003002F2">
        <w:rPr>
          <w:rFonts w:ascii="Calibri" w:hAnsi="Calibri" w:cs="Calibri"/>
          <w:b/>
        </w:rPr>
        <w:t xml:space="preserve">IV.    </w:t>
      </w:r>
      <w:r w:rsidR="00EB5E64" w:rsidRPr="00EB5E64">
        <w:rPr>
          <w:rFonts w:ascii="Calibri" w:hAnsi="Calibri" w:cs="Calibri"/>
          <w:b/>
        </w:rPr>
        <w:t>DESCRIPTION OF ITEMS/SERVICES REQUIRED</w:t>
      </w:r>
    </w:p>
    <w:p w14:paraId="04432CD8" w14:textId="201C0E8C" w:rsidR="00F25133" w:rsidRDefault="00F25133" w:rsidP="00CA68EE">
      <w:pPr>
        <w:tabs>
          <w:tab w:val="left" w:pos="450"/>
          <w:tab w:val="left" w:pos="900"/>
        </w:tabs>
        <w:ind w:left="450" w:right="900"/>
        <w:rPr>
          <w:rFonts w:ascii="Calibri" w:hAnsi="Calibri" w:cs="Calibri"/>
          <w:b/>
        </w:rPr>
      </w:pPr>
    </w:p>
    <w:p w14:paraId="430BC648" w14:textId="35C293A5" w:rsidR="004208BD" w:rsidRPr="004208BD" w:rsidRDefault="00460683" w:rsidP="004208BD">
      <w:pPr>
        <w:pStyle w:val="ListParagraph"/>
        <w:numPr>
          <w:ilvl w:val="0"/>
          <w:numId w:val="46"/>
        </w:numPr>
        <w:spacing w:after="120"/>
        <w:jc w:val="both"/>
        <w:rPr>
          <w:rFonts w:asciiTheme="minorHAnsi" w:hAnsiTheme="minorHAnsi" w:cstheme="minorHAnsi"/>
        </w:rPr>
      </w:pPr>
      <w:r w:rsidRPr="004208BD">
        <w:rPr>
          <w:rFonts w:asciiTheme="minorHAnsi" w:hAnsiTheme="minorHAnsi" w:cstheme="minorHAnsi"/>
        </w:rPr>
        <w:t xml:space="preserve">The Successful Bidder shall be required to supply the Roanoke City Public Schools (RCPS) with B5 Biodiesel. </w:t>
      </w:r>
    </w:p>
    <w:p w14:paraId="6D5E03D7" w14:textId="49DD1F6F" w:rsidR="00460683" w:rsidRPr="004208BD" w:rsidRDefault="00460683" w:rsidP="004208BD">
      <w:pPr>
        <w:spacing w:after="120"/>
        <w:ind w:left="720" w:firstLine="360"/>
        <w:jc w:val="both"/>
        <w:rPr>
          <w:rFonts w:asciiTheme="minorHAnsi" w:hAnsiTheme="minorHAnsi" w:cstheme="minorHAnsi"/>
        </w:rPr>
      </w:pPr>
      <w:r w:rsidRPr="004208BD">
        <w:rPr>
          <w:rFonts w:asciiTheme="minorHAnsi" w:hAnsiTheme="minorHAnsi" w:cstheme="minorHAnsi"/>
        </w:rPr>
        <w:t>The following shall apply to all such B5 Biodiesel:</w:t>
      </w:r>
    </w:p>
    <w:p w14:paraId="4AC63528" w14:textId="77777777" w:rsidR="00460683" w:rsidRPr="004208BD" w:rsidRDefault="00460683" w:rsidP="00460683">
      <w:pPr>
        <w:spacing w:after="120"/>
        <w:ind w:left="1440" w:hanging="450"/>
        <w:jc w:val="both"/>
        <w:rPr>
          <w:rFonts w:asciiTheme="minorHAnsi" w:hAnsiTheme="minorHAnsi" w:cstheme="minorHAnsi"/>
        </w:rPr>
      </w:pPr>
      <w:r w:rsidRPr="004208BD">
        <w:rPr>
          <w:rFonts w:asciiTheme="minorHAnsi" w:hAnsiTheme="minorHAnsi" w:cstheme="minorHAnsi"/>
        </w:rPr>
        <w:t>1.</w:t>
      </w:r>
      <w:r w:rsidRPr="004208BD">
        <w:rPr>
          <w:rFonts w:asciiTheme="minorHAnsi" w:hAnsiTheme="minorHAnsi" w:cstheme="minorHAnsi"/>
        </w:rPr>
        <w:tab/>
        <w:t>A blend of Ultra Low Sulfur Diesel Fuel (ULSD) and not more than 5% Biodiesel (B100).</w:t>
      </w:r>
    </w:p>
    <w:p w14:paraId="35195A9D" w14:textId="77777777" w:rsidR="001F6F44" w:rsidRDefault="00460683" w:rsidP="00CC396D">
      <w:pPr>
        <w:ind w:left="1440" w:hanging="450"/>
        <w:jc w:val="both"/>
        <w:rPr>
          <w:rFonts w:asciiTheme="minorHAnsi" w:hAnsiTheme="minorHAnsi" w:cstheme="minorHAnsi"/>
        </w:rPr>
      </w:pPr>
      <w:r w:rsidRPr="004208BD">
        <w:rPr>
          <w:rFonts w:asciiTheme="minorHAnsi" w:hAnsiTheme="minorHAnsi" w:cstheme="minorHAnsi"/>
        </w:rPr>
        <w:t>2.</w:t>
      </w:r>
      <w:r w:rsidRPr="004208BD">
        <w:rPr>
          <w:rFonts w:asciiTheme="minorHAnsi" w:hAnsiTheme="minorHAnsi" w:cstheme="minorHAnsi"/>
        </w:rPr>
        <w:tab/>
        <w:t xml:space="preserve">The B5 Biodiesel fuel furnished shall comply with all applicable </w:t>
      </w:r>
      <w:smartTag w:uri="urn:schemas-microsoft-com:office:smarttags" w:element="stockticker">
        <w:r w:rsidRPr="004208BD">
          <w:rPr>
            <w:rFonts w:asciiTheme="minorHAnsi" w:hAnsiTheme="minorHAnsi" w:cstheme="minorHAnsi"/>
          </w:rPr>
          <w:t>ANSI</w:t>
        </w:r>
      </w:smartTag>
      <w:r w:rsidRPr="004208BD">
        <w:rPr>
          <w:rFonts w:asciiTheme="minorHAnsi" w:hAnsiTheme="minorHAnsi" w:cstheme="minorHAnsi"/>
        </w:rPr>
        <w:t xml:space="preserve">, </w:t>
      </w:r>
      <w:smartTag w:uri="urn:schemas-microsoft-com:office:smarttags" w:element="stockticker">
        <w:r w:rsidRPr="004208BD">
          <w:rPr>
            <w:rFonts w:asciiTheme="minorHAnsi" w:hAnsiTheme="minorHAnsi" w:cstheme="minorHAnsi"/>
          </w:rPr>
          <w:t>ASTM</w:t>
        </w:r>
      </w:smartTag>
      <w:r w:rsidRPr="004208BD">
        <w:rPr>
          <w:rFonts w:asciiTheme="minorHAnsi" w:hAnsiTheme="minorHAnsi" w:cstheme="minorHAnsi"/>
        </w:rPr>
        <w:t xml:space="preserve">, EPA, Fuel Authority, </w:t>
      </w:r>
    </w:p>
    <w:p w14:paraId="4226B752" w14:textId="77777777" w:rsidR="00CC396D" w:rsidRDefault="00460683" w:rsidP="00CC396D">
      <w:pPr>
        <w:ind w:left="1440"/>
        <w:jc w:val="both"/>
        <w:rPr>
          <w:rFonts w:asciiTheme="minorHAnsi" w:hAnsiTheme="minorHAnsi" w:cstheme="minorHAnsi"/>
        </w:rPr>
      </w:pPr>
      <w:r w:rsidRPr="004208BD">
        <w:rPr>
          <w:rFonts w:asciiTheme="minorHAnsi" w:hAnsiTheme="minorHAnsi" w:cstheme="minorHAnsi"/>
        </w:rPr>
        <w:t xml:space="preserve">OSHA, health, local, state, and federal rules, regulations, specifications, codes, and requirements and </w:t>
      </w:r>
    </w:p>
    <w:p w14:paraId="3C2D5859" w14:textId="141AB7DD" w:rsidR="00CC396D" w:rsidRDefault="00460683" w:rsidP="00CC396D">
      <w:pPr>
        <w:ind w:left="1440"/>
        <w:jc w:val="both"/>
        <w:rPr>
          <w:rFonts w:asciiTheme="minorHAnsi" w:hAnsiTheme="minorHAnsi" w:cstheme="minorHAnsi"/>
        </w:rPr>
      </w:pPr>
      <w:r w:rsidRPr="004208BD">
        <w:rPr>
          <w:rFonts w:asciiTheme="minorHAnsi" w:hAnsiTheme="minorHAnsi" w:cstheme="minorHAnsi"/>
        </w:rPr>
        <w:t xml:space="preserve">be free of contamination.  </w:t>
      </w:r>
    </w:p>
    <w:p w14:paraId="600C60C4" w14:textId="77777777" w:rsidR="00FE35DD" w:rsidRPr="004208BD" w:rsidRDefault="00FE35DD" w:rsidP="00CC396D">
      <w:pPr>
        <w:ind w:left="1440"/>
        <w:jc w:val="both"/>
        <w:rPr>
          <w:rFonts w:asciiTheme="minorHAnsi" w:hAnsiTheme="minorHAnsi" w:cstheme="minorHAnsi"/>
        </w:rPr>
      </w:pPr>
    </w:p>
    <w:p w14:paraId="28E20E7F" w14:textId="77777777" w:rsidR="00FE35DD" w:rsidRDefault="00460683" w:rsidP="00FE35DD">
      <w:pPr>
        <w:ind w:left="1440" w:hanging="450"/>
        <w:jc w:val="both"/>
        <w:rPr>
          <w:rFonts w:asciiTheme="minorHAnsi" w:hAnsiTheme="minorHAnsi" w:cstheme="minorHAnsi"/>
        </w:rPr>
      </w:pPr>
      <w:r w:rsidRPr="004208BD">
        <w:rPr>
          <w:rFonts w:asciiTheme="minorHAnsi" w:hAnsiTheme="minorHAnsi" w:cstheme="minorHAnsi"/>
        </w:rPr>
        <w:t>3.</w:t>
      </w:r>
      <w:r w:rsidRPr="004208BD">
        <w:rPr>
          <w:rFonts w:asciiTheme="minorHAnsi" w:hAnsiTheme="minorHAnsi" w:cstheme="minorHAnsi"/>
        </w:rPr>
        <w:tab/>
        <w:t xml:space="preserve">100% biodiesel is a fuel comprised of mono-alkyl esters of long chain fatty acids derived from </w:t>
      </w:r>
    </w:p>
    <w:p w14:paraId="550E88CD" w14:textId="153CA546" w:rsidR="00460683" w:rsidRDefault="00460683" w:rsidP="00FE35DD">
      <w:pPr>
        <w:ind w:left="1440"/>
        <w:jc w:val="both"/>
        <w:rPr>
          <w:rFonts w:asciiTheme="minorHAnsi" w:hAnsiTheme="minorHAnsi" w:cstheme="minorHAnsi"/>
        </w:rPr>
      </w:pPr>
      <w:r w:rsidRPr="004208BD">
        <w:rPr>
          <w:rFonts w:asciiTheme="minorHAnsi" w:hAnsiTheme="minorHAnsi" w:cstheme="minorHAnsi"/>
        </w:rPr>
        <w:t>vegetable oils or animal fats, designated B100.</w:t>
      </w:r>
    </w:p>
    <w:p w14:paraId="529D2AE5" w14:textId="77777777" w:rsidR="00FE35DD" w:rsidRPr="004208BD" w:rsidRDefault="00FE35DD" w:rsidP="00FE35DD">
      <w:pPr>
        <w:ind w:left="1440"/>
        <w:jc w:val="both"/>
        <w:rPr>
          <w:rFonts w:asciiTheme="minorHAnsi" w:hAnsiTheme="minorHAnsi" w:cstheme="minorHAnsi"/>
        </w:rPr>
      </w:pPr>
    </w:p>
    <w:p w14:paraId="29A2FD29" w14:textId="355E1EFC" w:rsidR="00460683" w:rsidRPr="004208BD" w:rsidRDefault="00460683" w:rsidP="00460683">
      <w:pPr>
        <w:spacing w:after="120"/>
        <w:ind w:left="1440" w:hanging="450"/>
        <w:jc w:val="both"/>
        <w:rPr>
          <w:rFonts w:asciiTheme="minorHAnsi" w:hAnsiTheme="minorHAnsi" w:cstheme="minorHAnsi"/>
        </w:rPr>
      </w:pPr>
      <w:r w:rsidRPr="004208BD">
        <w:rPr>
          <w:rFonts w:asciiTheme="minorHAnsi" w:hAnsiTheme="minorHAnsi" w:cstheme="minorHAnsi"/>
        </w:rPr>
        <w:t>4.</w:t>
      </w:r>
      <w:r w:rsidRPr="004208BD">
        <w:rPr>
          <w:rFonts w:asciiTheme="minorHAnsi" w:hAnsiTheme="minorHAnsi" w:cstheme="minorHAnsi"/>
        </w:rPr>
        <w:tab/>
        <w:t xml:space="preserve">Estimated monthly volume </w:t>
      </w:r>
      <w:r w:rsidR="005642E8" w:rsidRPr="004208BD">
        <w:rPr>
          <w:rFonts w:asciiTheme="minorHAnsi" w:hAnsiTheme="minorHAnsi" w:cstheme="minorHAnsi"/>
        </w:rPr>
        <w:t xml:space="preserve">is </w:t>
      </w:r>
      <w:r w:rsidR="00351803" w:rsidRPr="00351803">
        <w:rPr>
          <w:rFonts w:asciiTheme="minorHAnsi" w:hAnsiTheme="minorHAnsi" w:cstheme="minorHAnsi"/>
        </w:rPr>
        <w:t>25,000</w:t>
      </w:r>
      <w:r w:rsidRPr="00351803">
        <w:rPr>
          <w:rFonts w:asciiTheme="minorHAnsi" w:hAnsiTheme="minorHAnsi" w:cstheme="minorHAnsi"/>
        </w:rPr>
        <w:t xml:space="preserve"> gallons.</w:t>
      </w:r>
      <w:r w:rsidRPr="004208BD">
        <w:rPr>
          <w:rFonts w:asciiTheme="minorHAnsi" w:hAnsiTheme="minorHAnsi" w:cstheme="minorHAnsi"/>
        </w:rPr>
        <w:t xml:space="preserve"> </w:t>
      </w:r>
    </w:p>
    <w:p w14:paraId="6CD6DBD1" w14:textId="417BE7EC" w:rsidR="00460683" w:rsidRPr="004208BD" w:rsidRDefault="00460683" w:rsidP="00460683">
      <w:pPr>
        <w:spacing w:after="120"/>
        <w:ind w:left="1440" w:hanging="450"/>
        <w:jc w:val="both"/>
        <w:rPr>
          <w:rFonts w:asciiTheme="minorHAnsi" w:hAnsiTheme="minorHAnsi" w:cstheme="minorHAnsi"/>
        </w:rPr>
      </w:pPr>
      <w:r w:rsidRPr="004208BD">
        <w:rPr>
          <w:rFonts w:asciiTheme="minorHAnsi" w:hAnsiTheme="minorHAnsi" w:cstheme="minorHAnsi"/>
        </w:rPr>
        <w:t>5.</w:t>
      </w:r>
      <w:r w:rsidRPr="004208BD">
        <w:rPr>
          <w:rFonts w:asciiTheme="minorHAnsi" w:hAnsiTheme="minorHAnsi" w:cstheme="minorHAnsi"/>
        </w:rPr>
        <w:tab/>
        <w:t xml:space="preserve">Deliveries shall be made in </w:t>
      </w:r>
      <w:r w:rsidR="00FE35DD" w:rsidRPr="004208BD">
        <w:rPr>
          <w:rFonts w:asciiTheme="minorHAnsi" w:hAnsiTheme="minorHAnsi" w:cstheme="minorHAnsi"/>
        </w:rPr>
        <w:t>7,500-gallon</w:t>
      </w:r>
      <w:r w:rsidRPr="004208BD">
        <w:rPr>
          <w:rFonts w:asciiTheme="minorHAnsi" w:hAnsiTheme="minorHAnsi" w:cstheme="minorHAnsi"/>
        </w:rPr>
        <w:t xml:space="preserve"> transport tankers</w:t>
      </w:r>
      <w:r w:rsidR="00F63E23">
        <w:rPr>
          <w:rFonts w:asciiTheme="minorHAnsi" w:hAnsiTheme="minorHAnsi" w:cstheme="minorHAnsi"/>
        </w:rPr>
        <w:t>.</w:t>
      </w:r>
    </w:p>
    <w:p w14:paraId="1EAA7C92" w14:textId="77777777" w:rsidR="005642E8" w:rsidRDefault="00460683" w:rsidP="005642E8">
      <w:pPr>
        <w:ind w:left="1440" w:hanging="450"/>
        <w:jc w:val="both"/>
        <w:rPr>
          <w:rFonts w:asciiTheme="minorHAnsi" w:hAnsiTheme="minorHAnsi" w:cstheme="minorHAnsi"/>
        </w:rPr>
      </w:pPr>
      <w:r w:rsidRPr="004208BD">
        <w:rPr>
          <w:rFonts w:asciiTheme="minorHAnsi" w:hAnsiTheme="minorHAnsi" w:cstheme="minorHAnsi"/>
        </w:rPr>
        <w:t>6.</w:t>
      </w:r>
      <w:r w:rsidRPr="004208BD">
        <w:rPr>
          <w:rFonts w:asciiTheme="minorHAnsi" w:hAnsiTheme="minorHAnsi" w:cstheme="minorHAnsi"/>
        </w:rPr>
        <w:tab/>
      </w:r>
      <w:proofErr w:type="gramStart"/>
      <w:r w:rsidRPr="004208BD">
        <w:rPr>
          <w:rFonts w:asciiTheme="minorHAnsi" w:hAnsiTheme="minorHAnsi" w:cstheme="minorHAnsi"/>
        </w:rPr>
        <w:t>All of</w:t>
      </w:r>
      <w:proofErr w:type="gramEnd"/>
      <w:r w:rsidRPr="004208BD">
        <w:rPr>
          <w:rFonts w:asciiTheme="minorHAnsi" w:hAnsiTheme="minorHAnsi" w:cstheme="minorHAnsi"/>
        </w:rPr>
        <w:t xml:space="preserve"> the B5 Biodiesel shall be a general purpose, middle distillate fuel for diesel engines requiring low </w:t>
      </w:r>
    </w:p>
    <w:p w14:paraId="09BBDD89" w14:textId="48DDF853" w:rsidR="00460683" w:rsidRDefault="00460683" w:rsidP="005642E8">
      <w:pPr>
        <w:ind w:left="1440"/>
        <w:jc w:val="both"/>
        <w:rPr>
          <w:rFonts w:asciiTheme="minorHAnsi" w:hAnsiTheme="minorHAnsi" w:cstheme="minorHAnsi"/>
        </w:rPr>
      </w:pPr>
      <w:r w:rsidRPr="004208BD">
        <w:rPr>
          <w:rFonts w:asciiTheme="minorHAnsi" w:hAnsiTheme="minorHAnsi" w:cstheme="minorHAnsi"/>
        </w:rPr>
        <w:t>sulfur diesel fuel.</w:t>
      </w:r>
    </w:p>
    <w:p w14:paraId="068C58DB" w14:textId="77777777" w:rsidR="005642E8" w:rsidRPr="004208BD" w:rsidRDefault="005642E8" w:rsidP="005642E8">
      <w:pPr>
        <w:ind w:left="1440"/>
        <w:jc w:val="both"/>
        <w:rPr>
          <w:rFonts w:asciiTheme="minorHAnsi" w:hAnsiTheme="minorHAnsi" w:cstheme="minorHAnsi"/>
        </w:rPr>
      </w:pPr>
    </w:p>
    <w:p w14:paraId="73240B9A" w14:textId="77777777" w:rsidR="005642E8" w:rsidRDefault="00460683" w:rsidP="005642E8">
      <w:pPr>
        <w:ind w:left="1440" w:hanging="450"/>
        <w:jc w:val="both"/>
        <w:rPr>
          <w:rFonts w:asciiTheme="minorHAnsi" w:hAnsiTheme="minorHAnsi" w:cstheme="minorHAnsi"/>
        </w:rPr>
      </w:pPr>
      <w:r w:rsidRPr="004208BD">
        <w:rPr>
          <w:rFonts w:asciiTheme="minorHAnsi" w:hAnsiTheme="minorHAnsi" w:cstheme="minorHAnsi"/>
        </w:rPr>
        <w:t>7.</w:t>
      </w:r>
      <w:r w:rsidRPr="004208BD">
        <w:rPr>
          <w:rFonts w:asciiTheme="minorHAnsi" w:hAnsiTheme="minorHAnsi" w:cstheme="minorHAnsi"/>
        </w:rPr>
        <w:tab/>
        <w:t xml:space="preserve">All B5 Biodiesel fuel shall have a maximum sulfur content of 15 parts per million (ppm), a maximum </w:t>
      </w:r>
    </w:p>
    <w:p w14:paraId="072E86F2" w14:textId="3AAAB063" w:rsidR="00460683" w:rsidRDefault="00460683" w:rsidP="005642E8">
      <w:pPr>
        <w:ind w:left="1440"/>
        <w:jc w:val="both"/>
        <w:rPr>
          <w:rFonts w:asciiTheme="minorHAnsi" w:hAnsiTheme="minorHAnsi" w:cstheme="minorHAnsi"/>
        </w:rPr>
      </w:pPr>
      <w:r w:rsidRPr="004208BD">
        <w:rPr>
          <w:rFonts w:asciiTheme="minorHAnsi" w:hAnsiTheme="minorHAnsi" w:cstheme="minorHAnsi"/>
        </w:rPr>
        <w:t>aromatic hydrocarbons content of 10%, and a minimum cetane number of 40.</w:t>
      </w:r>
    </w:p>
    <w:p w14:paraId="413D9D42" w14:textId="77777777" w:rsidR="005642E8" w:rsidRPr="004208BD" w:rsidRDefault="005642E8" w:rsidP="005642E8">
      <w:pPr>
        <w:ind w:left="1440"/>
        <w:jc w:val="both"/>
        <w:rPr>
          <w:rFonts w:asciiTheme="minorHAnsi" w:hAnsiTheme="minorHAnsi" w:cstheme="minorHAnsi"/>
        </w:rPr>
      </w:pPr>
    </w:p>
    <w:p w14:paraId="298A0B56" w14:textId="77777777" w:rsidR="005642E8" w:rsidRDefault="00460683" w:rsidP="005642E8">
      <w:pPr>
        <w:ind w:left="1440" w:hanging="450"/>
        <w:jc w:val="both"/>
        <w:rPr>
          <w:rFonts w:asciiTheme="minorHAnsi" w:hAnsiTheme="minorHAnsi" w:cstheme="minorHAnsi"/>
        </w:rPr>
      </w:pPr>
      <w:r w:rsidRPr="004208BD">
        <w:rPr>
          <w:rFonts w:asciiTheme="minorHAnsi" w:hAnsiTheme="minorHAnsi" w:cstheme="minorHAnsi"/>
        </w:rPr>
        <w:t>8.</w:t>
      </w:r>
      <w:r w:rsidRPr="004208BD">
        <w:rPr>
          <w:rFonts w:asciiTheme="minorHAnsi" w:hAnsiTheme="minorHAnsi" w:cstheme="minorHAnsi"/>
        </w:rPr>
        <w:tab/>
        <w:t xml:space="preserve">The testing specifications for the B100 will be </w:t>
      </w:r>
      <w:smartTag w:uri="urn:schemas-microsoft-com:office:smarttags" w:element="stockticker">
        <w:r w:rsidRPr="004208BD">
          <w:rPr>
            <w:rFonts w:asciiTheme="minorHAnsi" w:hAnsiTheme="minorHAnsi" w:cstheme="minorHAnsi"/>
          </w:rPr>
          <w:t>ASTM</w:t>
        </w:r>
      </w:smartTag>
      <w:r w:rsidRPr="004208BD">
        <w:rPr>
          <w:rFonts w:asciiTheme="minorHAnsi" w:hAnsiTheme="minorHAnsi" w:cstheme="minorHAnsi"/>
        </w:rPr>
        <w:t xml:space="preserve"> D6751 for Grade S15 (15 ppm sulfur); a copy </w:t>
      </w:r>
    </w:p>
    <w:p w14:paraId="7E55ED33" w14:textId="77777777" w:rsidR="005642E8" w:rsidRDefault="00460683" w:rsidP="005642E8">
      <w:pPr>
        <w:ind w:left="1440"/>
        <w:jc w:val="both"/>
        <w:rPr>
          <w:rFonts w:asciiTheme="minorHAnsi" w:hAnsiTheme="minorHAnsi" w:cstheme="minorHAnsi"/>
        </w:rPr>
      </w:pPr>
      <w:r w:rsidRPr="004208BD">
        <w:rPr>
          <w:rFonts w:asciiTheme="minorHAnsi" w:hAnsiTheme="minorHAnsi" w:cstheme="minorHAnsi"/>
        </w:rPr>
        <w:t>of the Certificate of Analysis (</w:t>
      </w:r>
      <w:smartTag w:uri="urn:schemas-microsoft-com:office:smarttags" w:element="stockticker">
        <w:r w:rsidRPr="004208BD">
          <w:rPr>
            <w:rFonts w:asciiTheme="minorHAnsi" w:hAnsiTheme="minorHAnsi" w:cstheme="minorHAnsi"/>
          </w:rPr>
          <w:t>COA</w:t>
        </w:r>
      </w:smartTag>
      <w:r w:rsidRPr="004208BD">
        <w:rPr>
          <w:rFonts w:asciiTheme="minorHAnsi" w:hAnsiTheme="minorHAnsi" w:cstheme="minorHAnsi"/>
        </w:rPr>
        <w:t xml:space="preserve">) must accompany each load of the Product when delivered to </w:t>
      </w:r>
    </w:p>
    <w:p w14:paraId="1EFBB1E8" w14:textId="733DA973" w:rsidR="00460683" w:rsidRDefault="00460683" w:rsidP="005642E8">
      <w:pPr>
        <w:ind w:left="1440"/>
        <w:jc w:val="both"/>
        <w:rPr>
          <w:rFonts w:asciiTheme="minorHAnsi" w:hAnsiTheme="minorHAnsi" w:cstheme="minorHAnsi"/>
        </w:rPr>
      </w:pPr>
      <w:r w:rsidRPr="004208BD">
        <w:rPr>
          <w:rFonts w:asciiTheme="minorHAnsi" w:hAnsiTheme="minorHAnsi" w:cstheme="minorHAnsi"/>
        </w:rPr>
        <w:t>RCPS. The standard specifications, which shall be met, at a minimum, are listed below:</w:t>
      </w:r>
    </w:p>
    <w:p w14:paraId="1F9A8496" w14:textId="77777777" w:rsidR="005642E8" w:rsidRPr="004208BD" w:rsidRDefault="005642E8" w:rsidP="005642E8">
      <w:pPr>
        <w:ind w:left="1440"/>
        <w:jc w:val="both"/>
        <w:rPr>
          <w:rFonts w:asciiTheme="minorHAnsi" w:hAnsiTheme="minorHAnsi" w:cstheme="minorHAnsi"/>
        </w:rPr>
      </w:pPr>
    </w:p>
    <w:p w14:paraId="38E4C967" w14:textId="77777777" w:rsidR="00460683" w:rsidRPr="004208BD" w:rsidRDefault="00460683" w:rsidP="00460683">
      <w:pPr>
        <w:spacing w:after="120"/>
        <w:ind w:left="720" w:hanging="720"/>
        <w:jc w:val="both"/>
        <w:rPr>
          <w:rFonts w:asciiTheme="minorHAnsi" w:hAnsiTheme="minorHAnsi" w:cstheme="minorHAnsi"/>
          <w:u w:val="single"/>
        </w:rPr>
      </w:pPr>
      <w:r w:rsidRPr="004208BD">
        <w:rPr>
          <w:rFonts w:asciiTheme="minorHAnsi" w:hAnsiTheme="minorHAnsi" w:cstheme="minorHAnsi"/>
        </w:rPr>
        <w:t xml:space="preserve"> </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u w:val="single"/>
        </w:rPr>
        <w:t>Property</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u w:val="single"/>
        </w:rPr>
        <w:t>Test Method</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u w:val="single"/>
        </w:rPr>
        <w:t>Grade S15 Limits</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u w:val="single"/>
        </w:rPr>
        <w:t>Units</w:t>
      </w:r>
    </w:p>
    <w:p w14:paraId="3C0F5021" w14:textId="77777777" w:rsidR="00460683" w:rsidRPr="004208BD" w:rsidRDefault="00460683" w:rsidP="00460683">
      <w:pPr>
        <w:spacing w:after="120"/>
        <w:ind w:left="720" w:hanging="720"/>
        <w:jc w:val="both"/>
        <w:rPr>
          <w:rFonts w:asciiTheme="minorHAnsi" w:hAnsiTheme="minorHAnsi" w:cstheme="minorHAnsi"/>
          <w:u w:val="single"/>
        </w:rPr>
      </w:pPr>
    </w:p>
    <w:p w14:paraId="3281E86B"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Flash point (closed cup)</w:t>
      </w:r>
      <w:r w:rsidRPr="004208BD">
        <w:rPr>
          <w:rFonts w:asciiTheme="minorHAnsi" w:hAnsiTheme="minorHAnsi" w:cstheme="minorHAnsi"/>
        </w:rPr>
        <w:tab/>
        <w:t>D93</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130.0 min</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°C</w:t>
      </w:r>
    </w:p>
    <w:p w14:paraId="3CBE0FF6"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Water &amp; sediment</w:t>
      </w:r>
      <w:r w:rsidRPr="004208BD">
        <w:rPr>
          <w:rFonts w:asciiTheme="minorHAnsi" w:hAnsiTheme="minorHAnsi" w:cstheme="minorHAnsi"/>
        </w:rPr>
        <w:tab/>
      </w:r>
      <w:r w:rsidRPr="004208BD">
        <w:rPr>
          <w:rFonts w:asciiTheme="minorHAnsi" w:hAnsiTheme="minorHAnsi" w:cstheme="minorHAnsi"/>
        </w:rPr>
        <w:tab/>
        <w:t>D2709</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0.05 max</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 volume</w:t>
      </w:r>
    </w:p>
    <w:p w14:paraId="627727F5"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Kinematic viscosity, 40°C</w:t>
      </w:r>
      <w:r w:rsidRPr="004208BD">
        <w:rPr>
          <w:rFonts w:asciiTheme="minorHAnsi" w:hAnsiTheme="minorHAnsi" w:cstheme="minorHAnsi"/>
        </w:rPr>
        <w:tab/>
        <w:t>D445</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1.9 – 6.0</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mm²/s</w:t>
      </w:r>
    </w:p>
    <w:p w14:paraId="1044C8CF"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Sulfated ash</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D874</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0.02 max</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 mass</w:t>
      </w:r>
    </w:p>
    <w:p w14:paraId="39D868C5"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Copper strip corrosion</w:t>
      </w:r>
      <w:r w:rsidRPr="004208BD">
        <w:rPr>
          <w:rFonts w:asciiTheme="minorHAnsi" w:hAnsiTheme="minorHAnsi" w:cstheme="minorHAnsi"/>
        </w:rPr>
        <w:tab/>
        <w:t>D130</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No. 3 max</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N/A</w:t>
      </w:r>
    </w:p>
    <w:p w14:paraId="3E38108E"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Cetane number</w:t>
      </w:r>
      <w:r w:rsidRPr="004208BD">
        <w:rPr>
          <w:rFonts w:asciiTheme="minorHAnsi" w:hAnsiTheme="minorHAnsi" w:cstheme="minorHAnsi"/>
        </w:rPr>
        <w:tab/>
      </w:r>
      <w:r w:rsidRPr="004208BD">
        <w:rPr>
          <w:rFonts w:asciiTheme="minorHAnsi" w:hAnsiTheme="minorHAnsi" w:cstheme="minorHAnsi"/>
        </w:rPr>
        <w:tab/>
        <w:t>D613</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47 min.</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N/A</w:t>
      </w:r>
    </w:p>
    <w:p w14:paraId="07DFD9E7"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Carbon residue</w:t>
      </w:r>
      <w:r w:rsidRPr="004208BD">
        <w:rPr>
          <w:rFonts w:asciiTheme="minorHAnsi" w:hAnsiTheme="minorHAnsi" w:cstheme="minorHAnsi"/>
        </w:rPr>
        <w:tab/>
      </w:r>
      <w:r w:rsidRPr="004208BD">
        <w:rPr>
          <w:rFonts w:asciiTheme="minorHAnsi" w:hAnsiTheme="minorHAnsi" w:cstheme="minorHAnsi"/>
        </w:rPr>
        <w:tab/>
        <w:t>D4530</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0.50 max</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 mass</w:t>
      </w:r>
    </w:p>
    <w:p w14:paraId="31B71CE1"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Acid number</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D664</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0.50 max</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mg KOH/g</w:t>
      </w:r>
    </w:p>
    <w:p w14:paraId="58DBB2C9"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Free glycerin</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D6584</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0.02 max</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 mass</w:t>
      </w:r>
    </w:p>
    <w:p w14:paraId="7F66BB0F"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Total glycerin</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D6584</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0.24 max</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 mass</w:t>
      </w:r>
    </w:p>
    <w:p w14:paraId="232319D3" w14:textId="52DCBBA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ab/>
      </w:r>
      <w:r w:rsidRPr="004208BD">
        <w:rPr>
          <w:rFonts w:asciiTheme="minorHAnsi" w:hAnsiTheme="minorHAnsi" w:cstheme="minorHAnsi"/>
        </w:rPr>
        <w:tab/>
        <w:t>Phosphorous content</w:t>
      </w:r>
      <w:r w:rsidRPr="004208BD">
        <w:rPr>
          <w:rFonts w:asciiTheme="minorHAnsi" w:hAnsiTheme="minorHAnsi" w:cstheme="minorHAnsi"/>
        </w:rPr>
        <w:tab/>
      </w:r>
      <w:r w:rsidRPr="004208BD">
        <w:rPr>
          <w:rFonts w:asciiTheme="minorHAnsi" w:hAnsiTheme="minorHAnsi" w:cstheme="minorHAnsi"/>
        </w:rPr>
        <w:tab/>
        <w:t>D4951</w:t>
      </w:r>
      <w:r w:rsidRPr="004208BD">
        <w:rPr>
          <w:rFonts w:asciiTheme="minorHAnsi" w:hAnsiTheme="minorHAnsi" w:cstheme="minorHAnsi"/>
        </w:rPr>
        <w:tab/>
      </w:r>
      <w:r w:rsidRPr="004208BD">
        <w:rPr>
          <w:rFonts w:asciiTheme="minorHAnsi" w:hAnsiTheme="minorHAnsi" w:cstheme="minorHAnsi"/>
        </w:rPr>
        <w:tab/>
      </w:r>
      <w:r w:rsidRPr="004208BD">
        <w:rPr>
          <w:rFonts w:asciiTheme="minorHAnsi" w:hAnsiTheme="minorHAnsi" w:cstheme="minorHAnsi"/>
        </w:rPr>
        <w:tab/>
        <w:t>0.001 max</w:t>
      </w:r>
      <w:r w:rsidRPr="004208BD">
        <w:rPr>
          <w:rFonts w:asciiTheme="minorHAnsi" w:hAnsiTheme="minorHAnsi" w:cstheme="minorHAnsi"/>
        </w:rPr>
        <w:tab/>
      </w:r>
      <w:r w:rsidRPr="004208BD">
        <w:rPr>
          <w:rFonts w:asciiTheme="minorHAnsi" w:hAnsiTheme="minorHAnsi" w:cstheme="minorHAnsi"/>
        </w:rPr>
        <w:tab/>
      </w:r>
      <w:r w:rsidR="005642E8">
        <w:rPr>
          <w:rFonts w:asciiTheme="minorHAnsi" w:hAnsiTheme="minorHAnsi" w:cstheme="minorHAnsi"/>
        </w:rPr>
        <w:tab/>
      </w:r>
      <w:r w:rsidRPr="004208BD">
        <w:rPr>
          <w:rFonts w:asciiTheme="minorHAnsi" w:hAnsiTheme="minorHAnsi" w:cstheme="minorHAnsi"/>
        </w:rPr>
        <w:t>% mass</w:t>
      </w:r>
    </w:p>
    <w:p w14:paraId="14A2725F" w14:textId="7917DFC3"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lastRenderedPageBreak/>
        <w:tab/>
      </w:r>
      <w:r w:rsidRPr="004208BD">
        <w:rPr>
          <w:rFonts w:asciiTheme="minorHAnsi" w:hAnsiTheme="minorHAnsi" w:cstheme="minorHAnsi"/>
        </w:rPr>
        <w:tab/>
        <w:t>Sodium &amp; potassium combined</w:t>
      </w:r>
      <w:r w:rsidR="005642E8">
        <w:rPr>
          <w:rFonts w:asciiTheme="minorHAnsi" w:hAnsiTheme="minorHAnsi" w:cstheme="minorHAnsi"/>
        </w:rPr>
        <w:t xml:space="preserve"> </w:t>
      </w:r>
      <w:r w:rsidRPr="004208BD">
        <w:rPr>
          <w:rFonts w:asciiTheme="minorHAnsi" w:hAnsiTheme="minorHAnsi" w:cstheme="minorHAnsi"/>
        </w:rPr>
        <w:t>UOP391</w:t>
      </w:r>
      <w:r w:rsidRPr="004208BD">
        <w:rPr>
          <w:rFonts w:asciiTheme="minorHAnsi" w:hAnsiTheme="minorHAnsi" w:cstheme="minorHAnsi"/>
        </w:rPr>
        <w:tab/>
      </w:r>
      <w:r w:rsidRPr="004208BD">
        <w:rPr>
          <w:rFonts w:asciiTheme="minorHAnsi" w:hAnsiTheme="minorHAnsi" w:cstheme="minorHAnsi"/>
        </w:rPr>
        <w:tab/>
        <w:t>5.0 max</w:t>
      </w:r>
      <w:r w:rsidRPr="004208BD">
        <w:rPr>
          <w:rFonts w:asciiTheme="minorHAnsi" w:hAnsiTheme="minorHAnsi" w:cstheme="minorHAnsi"/>
        </w:rPr>
        <w:tab/>
      </w:r>
      <w:r w:rsidRPr="004208BD">
        <w:rPr>
          <w:rFonts w:asciiTheme="minorHAnsi" w:hAnsiTheme="minorHAnsi" w:cstheme="minorHAnsi"/>
        </w:rPr>
        <w:tab/>
      </w:r>
      <w:r w:rsidR="005642E8">
        <w:rPr>
          <w:rFonts w:asciiTheme="minorHAnsi" w:hAnsiTheme="minorHAnsi" w:cstheme="minorHAnsi"/>
        </w:rPr>
        <w:tab/>
      </w:r>
      <w:r w:rsidRPr="004208BD">
        <w:rPr>
          <w:rFonts w:asciiTheme="minorHAnsi" w:hAnsiTheme="minorHAnsi" w:cstheme="minorHAnsi"/>
        </w:rPr>
        <w:t>ppm</w:t>
      </w:r>
    </w:p>
    <w:p w14:paraId="370A5B43" w14:textId="77777777" w:rsidR="00460683" w:rsidRPr="004208BD" w:rsidRDefault="00460683" w:rsidP="00460683">
      <w:pPr>
        <w:spacing w:after="120"/>
        <w:ind w:left="720" w:hanging="720"/>
        <w:jc w:val="both"/>
        <w:rPr>
          <w:rFonts w:asciiTheme="minorHAnsi" w:hAnsiTheme="minorHAnsi" w:cstheme="minorHAnsi"/>
        </w:rPr>
      </w:pPr>
      <w:r w:rsidRPr="004208BD">
        <w:rPr>
          <w:rFonts w:asciiTheme="minorHAnsi" w:hAnsiTheme="minorHAnsi" w:cstheme="minorHAnsi"/>
        </w:rPr>
        <w:t>9.</w:t>
      </w:r>
      <w:r w:rsidRPr="004208BD">
        <w:rPr>
          <w:rFonts w:asciiTheme="minorHAnsi" w:hAnsiTheme="minorHAnsi" w:cstheme="minorHAnsi"/>
        </w:rPr>
        <w:tab/>
        <w:t>Delivery for RCPS is 5401 Barns Avenue, Roanoke, VA.</w:t>
      </w:r>
    </w:p>
    <w:p w14:paraId="235BEE63" w14:textId="61B7F5DF" w:rsidR="00460683" w:rsidRPr="004208BD" w:rsidRDefault="00460683" w:rsidP="006C675A">
      <w:pPr>
        <w:spacing w:after="120"/>
        <w:ind w:left="1440" w:hanging="450"/>
        <w:jc w:val="both"/>
        <w:rPr>
          <w:rFonts w:asciiTheme="minorHAnsi" w:hAnsiTheme="minorHAnsi" w:cstheme="minorHAnsi"/>
        </w:rPr>
      </w:pPr>
      <w:r w:rsidRPr="004208BD">
        <w:rPr>
          <w:rFonts w:asciiTheme="minorHAnsi" w:hAnsiTheme="minorHAnsi" w:cstheme="minorHAnsi"/>
        </w:rPr>
        <w:t>10.</w:t>
      </w:r>
      <w:r w:rsidRPr="004208BD">
        <w:rPr>
          <w:rFonts w:asciiTheme="minorHAnsi" w:hAnsiTheme="minorHAnsi" w:cstheme="minorHAnsi"/>
        </w:rPr>
        <w:tab/>
        <w:t xml:space="preserve">The </w:t>
      </w:r>
      <w:r w:rsidR="00F63E23">
        <w:rPr>
          <w:rFonts w:asciiTheme="minorHAnsi" w:hAnsiTheme="minorHAnsi" w:cstheme="minorHAnsi"/>
        </w:rPr>
        <w:t xml:space="preserve">delivery </w:t>
      </w:r>
      <w:r w:rsidRPr="004208BD">
        <w:rPr>
          <w:rFonts w:asciiTheme="minorHAnsi" w:hAnsiTheme="minorHAnsi" w:cstheme="minorHAnsi"/>
        </w:rPr>
        <w:t>location has one (1) 10,000 gallon above ground storage tank for the B5 Biodiesel.</w:t>
      </w:r>
    </w:p>
    <w:p w14:paraId="6F66CD8C" w14:textId="18D505AA" w:rsidR="00F25133" w:rsidRDefault="00F25133" w:rsidP="00CA68EE">
      <w:pPr>
        <w:tabs>
          <w:tab w:val="left" w:pos="450"/>
          <w:tab w:val="left" w:pos="900"/>
        </w:tabs>
        <w:ind w:left="450" w:right="900"/>
        <w:rPr>
          <w:rFonts w:ascii="Calibri" w:hAnsi="Calibri" w:cs="Calibri"/>
          <w:b/>
        </w:rPr>
      </w:pPr>
    </w:p>
    <w:p w14:paraId="0046121C" w14:textId="5C751AA0" w:rsidR="00945CFB" w:rsidRPr="00945CFB" w:rsidRDefault="00C64B28" w:rsidP="00945CFB">
      <w:pPr>
        <w:pStyle w:val="ListParagraph"/>
        <w:numPr>
          <w:ilvl w:val="0"/>
          <w:numId w:val="46"/>
        </w:numPr>
        <w:jc w:val="both"/>
        <w:rPr>
          <w:rFonts w:asciiTheme="minorHAnsi" w:hAnsiTheme="minorHAnsi" w:cstheme="minorHAnsi"/>
        </w:rPr>
      </w:pPr>
      <w:r w:rsidRPr="00945CFB">
        <w:rPr>
          <w:rFonts w:asciiTheme="minorHAnsi" w:hAnsiTheme="minorHAnsi" w:cstheme="minorHAnsi"/>
        </w:rPr>
        <w:t xml:space="preserve">The Successful Bidder shall guarantee proper delivery of the B5 Biodiesel fuel to RCPS in the final quantities </w:t>
      </w:r>
    </w:p>
    <w:p w14:paraId="51A38FD7" w14:textId="77777777" w:rsidR="00945CFB" w:rsidRDefault="00C64B28" w:rsidP="00E37942">
      <w:pPr>
        <w:ind w:left="1440" w:hanging="360"/>
        <w:jc w:val="both"/>
        <w:rPr>
          <w:rFonts w:asciiTheme="minorHAnsi" w:hAnsiTheme="minorHAnsi" w:cstheme="minorHAnsi"/>
        </w:rPr>
      </w:pPr>
      <w:r w:rsidRPr="00C64B28">
        <w:rPr>
          <w:rFonts w:asciiTheme="minorHAnsi" w:hAnsiTheme="minorHAnsi" w:cstheme="minorHAnsi"/>
        </w:rPr>
        <w:t xml:space="preserve">set forth in any resultant Contract, at the guaranteed fixed differential price(s) set forth in such Contract, </w:t>
      </w:r>
    </w:p>
    <w:p w14:paraId="384DAFFB" w14:textId="77777777" w:rsidR="00945CFB" w:rsidRDefault="00C64B28" w:rsidP="00E37942">
      <w:pPr>
        <w:ind w:left="1530" w:hanging="450"/>
        <w:jc w:val="both"/>
        <w:rPr>
          <w:rFonts w:asciiTheme="minorHAnsi" w:hAnsiTheme="minorHAnsi" w:cstheme="minorHAnsi"/>
        </w:rPr>
      </w:pPr>
      <w:r w:rsidRPr="00C64B28">
        <w:rPr>
          <w:rFonts w:asciiTheme="minorHAnsi" w:hAnsiTheme="minorHAnsi" w:cstheme="minorHAnsi"/>
        </w:rPr>
        <w:t>and at the times set forth in the Schedule of Deliveries set forth in such Contract. If Successful Bidder</w:t>
      </w:r>
    </w:p>
    <w:p w14:paraId="18A06C7A" w14:textId="5D6E4954" w:rsidR="00945CFB" w:rsidRDefault="00C64B28" w:rsidP="00E37942">
      <w:pPr>
        <w:ind w:left="1530" w:hanging="450"/>
        <w:jc w:val="both"/>
        <w:rPr>
          <w:rFonts w:asciiTheme="minorHAnsi" w:hAnsiTheme="minorHAnsi" w:cstheme="minorHAnsi"/>
        </w:rPr>
      </w:pPr>
      <w:r w:rsidRPr="00C64B28">
        <w:rPr>
          <w:rFonts w:asciiTheme="minorHAnsi" w:hAnsiTheme="minorHAnsi" w:cstheme="minorHAnsi"/>
        </w:rPr>
        <w:t xml:space="preserve">fails to comply with any of these RCPS may obtain such fuels from other sources and such Bidder </w:t>
      </w:r>
    </w:p>
    <w:p w14:paraId="0A16CCE4" w14:textId="62AD2A92" w:rsidR="00C64B28" w:rsidRDefault="00C64B28" w:rsidP="00E37942">
      <w:pPr>
        <w:ind w:left="1530" w:hanging="450"/>
        <w:jc w:val="both"/>
        <w:rPr>
          <w:rFonts w:asciiTheme="minorHAnsi" w:hAnsiTheme="minorHAnsi" w:cstheme="minorHAnsi"/>
        </w:rPr>
      </w:pPr>
      <w:r w:rsidRPr="00C64B28">
        <w:rPr>
          <w:rFonts w:asciiTheme="minorHAnsi" w:hAnsiTheme="minorHAnsi" w:cstheme="minorHAnsi"/>
        </w:rPr>
        <w:t>shall be responsible to RCPS for any increased amounts and other costs RCPS pays for such fuels.</w:t>
      </w:r>
    </w:p>
    <w:p w14:paraId="2846FF81" w14:textId="46C4B0E2" w:rsidR="00581C64" w:rsidRDefault="00581C64" w:rsidP="00E37942">
      <w:pPr>
        <w:ind w:left="1530" w:hanging="450"/>
        <w:jc w:val="both"/>
        <w:rPr>
          <w:rFonts w:asciiTheme="minorHAnsi" w:hAnsiTheme="minorHAnsi" w:cstheme="minorHAnsi"/>
        </w:rPr>
      </w:pPr>
    </w:p>
    <w:p w14:paraId="687AD0DB" w14:textId="7613F61D" w:rsidR="00D17BCC" w:rsidRPr="00E91B2E" w:rsidRDefault="00D17BCC" w:rsidP="00D17BCC">
      <w:pPr>
        <w:ind w:left="1080"/>
        <w:jc w:val="both"/>
        <w:rPr>
          <w:rFonts w:asciiTheme="minorHAnsi" w:hAnsiTheme="minorHAnsi" w:cstheme="minorHAnsi"/>
        </w:rPr>
      </w:pPr>
      <w:r w:rsidRPr="00E91B2E">
        <w:rPr>
          <w:rFonts w:asciiTheme="minorHAnsi" w:hAnsiTheme="minorHAnsi" w:cstheme="minorHAnsi"/>
        </w:rPr>
        <w:t xml:space="preserve">All deliveries shall be delivered to designated location upon request or by pre-determined scheduling. </w:t>
      </w:r>
    </w:p>
    <w:p w14:paraId="4AAB6043" w14:textId="77777777" w:rsidR="00D17BCC" w:rsidRPr="00E91B2E" w:rsidRDefault="00D17BCC" w:rsidP="00D17BCC">
      <w:pPr>
        <w:ind w:left="1080"/>
        <w:jc w:val="both"/>
        <w:rPr>
          <w:rFonts w:asciiTheme="minorHAnsi" w:hAnsiTheme="minorHAnsi" w:cstheme="minorHAnsi"/>
        </w:rPr>
      </w:pPr>
      <w:r w:rsidRPr="00E91B2E">
        <w:rPr>
          <w:rFonts w:asciiTheme="minorHAnsi" w:hAnsiTheme="minorHAnsi" w:cstheme="minorHAnsi"/>
        </w:rPr>
        <w:t xml:space="preserve">RCPS shall receive high priority concerning deliveries in cases such as fuel shortages, inclement </w:t>
      </w:r>
    </w:p>
    <w:p w14:paraId="2B98CA1A" w14:textId="77777777" w:rsidR="00D17BCC" w:rsidRPr="00E91B2E" w:rsidRDefault="00D17BCC" w:rsidP="00D17BCC">
      <w:pPr>
        <w:ind w:left="1080"/>
        <w:jc w:val="both"/>
        <w:rPr>
          <w:rFonts w:asciiTheme="minorHAnsi" w:hAnsiTheme="minorHAnsi" w:cstheme="minorHAnsi"/>
        </w:rPr>
      </w:pPr>
      <w:r w:rsidRPr="00E91B2E">
        <w:rPr>
          <w:rFonts w:asciiTheme="minorHAnsi" w:hAnsiTheme="minorHAnsi" w:cstheme="minorHAnsi"/>
        </w:rPr>
        <w:t xml:space="preserve">weather conditions, etc. In the event of a national or regional fuel shortage due to any unforeseen </w:t>
      </w:r>
    </w:p>
    <w:p w14:paraId="1F8E002B" w14:textId="77777777" w:rsidR="00D17BCC" w:rsidRPr="00E91B2E" w:rsidRDefault="00D17BCC" w:rsidP="00D17BCC">
      <w:pPr>
        <w:ind w:left="1080"/>
        <w:jc w:val="both"/>
        <w:rPr>
          <w:rFonts w:asciiTheme="minorHAnsi" w:hAnsiTheme="minorHAnsi" w:cstheme="minorHAnsi"/>
        </w:rPr>
      </w:pPr>
      <w:r w:rsidRPr="00E91B2E">
        <w:rPr>
          <w:rFonts w:asciiTheme="minorHAnsi" w:hAnsiTheme="minorHAnsi" w:cstheme="minorHAnsi"/>
        </w:rPr>
        <w:t xml:space="preserve">circumstances beyond the control of the RCPS or the providing company it should be understood </w:t>
      </w:r>
    </w:p>
    <w:p w14:paraId="25A9385B" w14:textId="77777777" w:rsidR="00D17BCC" w:rsidRPr="00E91B2E" w:rsidRDefault="00D17BCC" w:rsidP="00D17BCC">
      <w:pPr>
        <w:ind w:left="1080"/>
        <w:jc w:val="both"/>
        <w:rPr>
          <w:rFonts w:asciiTheme="minorHAnsi" w:hAnsiTheme="minorHAnsi" w:cstheme="minorHAnsi"/>
        </w:rPr>
      </w:pPr>
      <w:r w:rsidRPr="00E91B2E">
        <w:rPr>
          <w:rFonts w:asciiTheme="minorHAnsi" w:hAnsiTheme="minorHAnsi" w:cstheme="minorHAnsi"/>
        </w:rPr>
        <w:t>and hereby advised that RCPS staff will take any action within the School Boards legal rights to maintain</w:t>
      </w:r>
    </w:p>
    <w:p w14:paraId="67E3C084" w14:textId="77777777" w:rsidR="00D17BCC" w:rsidRPr="00502523" w:rsidRDefault="00D17BCC" w:rsidP="00D17BCC">
      <w:pPr>
        <w:ind w:left="1080"/>
        <w:jc w:val="both"/>
        <w:rPr>
          <w:rFonts w:asciiTheme="minorHAnsi" w:hAnsiTheme="minorHAnsi" w:cstheme="minorHAnsi"/>
        </w:rPr>
      </w:pPr>
      <w:r w:rsidRPr="00E91B2E">
        <w:rPr>
          <w:rFonts w:asciiTheme="minorHAnsi" w:hAnsiTheme="minorHAnsi" w:cstheme="minorHAnsi"/>
        </w:rPr>
        <w:t xml:space="preserve"> school system operations.</w:t>
      </w:r>
    </w:p>
    <w:p w14:paraId="1DB9BFD9" w14:textId="7A01BC0C" w:rsidR="007D7E8D" w:rsidRDefault="007D7E8D" w:rsidP="00D17BCC">
      <w:pPr>
        <w:jc w:val="both"/>
        <w:rPr>
          <w:rFonts w:asciiTheme="minorHAnsi" w:hAnsiTheme="minorHAnsi" w:cstheme="minorHAnsi"/>
        </w:rPr>
      </w:pPr>
    </w:p>
    <w:p w14:paraId="0EF1CE5F" w14:textId="27A5C7FB" w:rsidR="00E37942" w:rsidRPr="00FB4483" w:rsidRDefault="00E37942" w:rsidP="00FB4483">
      <w:pPr>
        <w:pStyle w:val="ListParagraph"/>
        <w:numPr>
          <w:ilvl w:val="0"/>
          <w:numId w:val="46"/>
        </w:numPr>
        <w:jc w:val="both"/>
        <w:rPr>
          <w:rFonts w:asciiTheme="minorHAnsi" w:hAnsiTheme="minorHAnsi" w:cstheme="minorHAnsi"/>
        </w:rPr>
      </w:pPr>
      <w:r w:rsidRPr="00FB4483">
        <w:rPr>
          <w:rFonts w:asciiTheme="minorHAnsi" w:hAnsiTheme="minorHAnsi" w:cstheme="minorHAnsi"/>
        </w:rPr>
        <w:t xml:space="preserve">Any resulting Contract, if there is one, will be awarded to the Successful Bidder for RCPS’s respective </w:t>
      </w:r>
    </w:p>
    <w:p w14:paraId="55218219"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commodity with the lowest responsive and responsible </w:t>
      </w:r>
      <w:r w:rsidRPr="00FB4483">
        <w:rPr>
          <w:rFonts w:asciiTheme="minorHAnsi" w:hAnsiTheme="minorHAnsi" w:cstheme="minorHAnsi"/>
          <w:b/>
          <w:bCs/>
        </w:rPr>
        <w:t>guaranteed fixed differential price</w:t>
      </w:r>
      <w:r w:rsidRPr="00E37942">
        <w:rPr>
          <w:rFonts w:asciiTheme="minorHAnsi" w:hAnsiTheme="minorHAnsi" w:cstheme="minorHAnsi"/>
        </w:rPr>
        <w:t xml:space="preserve">, which </w:t>
      </w:r>
    </w:p>
    <w:p w14:paraId="7B4F5F8A"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term is defined as the amount the Successful Bidder will charge RCPS per gallon for items such as freight, </w:t>
      </w:r>
    </w:p>
    <w:p w14:paraId="3EC46E61"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margin, and </w:t>
      </w:r>
      <w:proofErr w:type="gramStart"/>
      <w:r w:rsidRPr="00E37942">
        <w:rPr>
          <w:rFonts w:asciiTheme="minorHAnsi" w:hAnsiTheme="minorHAnsi" w:cstheme="minorHAnsi"/>
        </w:rPr>
        <w:t>any and all</w:t>
      </w:r>
      <w:proofErr w:type="gramEnd"/>
      <w:r w:rsidRPr="00E37942">
        <w:rPr>
          <w:rFonts w:asciiTheme="minorHAnsi" w:hAnsiTheme="minorHAnsi" w:cstheme="minorHAnsi"/>
        </w:rPr>
        <w:t xml:space="preserve"> fees and costs associated with delivering B5 Biodiesel fuel to RCPS’s designated </w:t>
      </w:r>
    </w:p>
    <w:p w14:paraId="60DAEBD4"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location. Such respective </w:t>
      </w:r>
      <w:r w:rsidRPr="00840DD8">
        <w:rPr>
          <w:rFonts w:asciiTheme="minorHAnsi" w:hAnsiTheme="minorHAnsi" w:cstheme="minorHAnsi"/>
          <w:b/>
          <w:bCs/>
        </w:rPr>
        <w:t>guaranteed fixed differential price(s)</w:t>
      </w:r>
      <w:r w:rsidRPr="00E37942">
        <w:rPr>
          <w:rFonts w:asciiTheme="minorHAnsi" w:hAnsiTheme="minorHAnsi" w:cstheme="minorHAnsi"/>
        </w:rPr>
        <w:t xml:space="preserve"> will be added to the respective NYMEX </w:t>
      </w:r>
    </w:p>
    <w:p w14:paraId="1CE1CD95"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price for the New York Harbor Heating Oil Futures per gallon </w:t>
      </w:r>
      <w:proofErr w:type="gramStart"/>
      <w:r w:rsidRPr="00E37942">
        <w:rPr>
          <w:rFonts w:asciiTheme="minorHAnsi" w:hAnsiTheme="minorHAnsi" w:cstheme="minorHAnsi"/>
        </w:rPr>
        <w:t>in order to</w:t>
      </w:r>
      <w:proofErr w:type="gramEnd"/>
      <w:r w:rsidRPr="00E37942">
        <w:rPr>
          <w:rFonts w:asciiTheme="minorHAnsi" w:hAnsiTheme="minorHAnsi" w:cstheme="minorHAnsi"/>
        </w:rPr>
        <w:t xml:space="preserve"> arrive at the total price per </w:t>
      </w:r>
    </w:p>
    <w:p w14:paraId="019588F0"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gallon for B5 Biodiesel fuel that RCPS will be charged for the term of any resultant Contract. The respective </w:t>
      </w:r>
    </w:p>
    <w:p w14:paraId="502ABD94"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price per gallon will be determined as of a date selected by RCPS within 30 days after the date of any bid </w:t>
      </w:r>
    </w:p>
    <w:p w14:paraId="2C4F785C"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award.  RCPS will select NYMEX New York Harbor Heating Oil Futures price per gallon during that time </w:t>
      </w:r>
    </w:p>
    <w:p w14:paraId="65D68C4E"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period and notify the Successful Bidder of the date and price per gallon selected by RCPS and the </w:t>
      </w:r>
    </w:p>
    <w:p w14:paraId="68BE28B5"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approximate number of gallons of B5 Biodiesel fuel RCPS will require for the term of any resultant Contract. </w:t>
      </w:r>
    </w:p>
    <w:p w14:paraId="633D55D1"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The Successful Bidder shall be responsible for locking in (proper procurement of) the NYMEX New York </w:t>
      </w:r>
    </w:p>
    <w:p w14:paraId="288035DB" w14:textId="401C5F85"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Harbor Heating Oil Futures price per gallon for the term and approximate number of gallons of any </w:t>
      </w:r>
    </w:p>
    <w:p w14:paraId="7EC43BCD"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resultant Contract. The fuel price per gallon for the Contract period shall then be the sum of the </w:t>
      </w:r>
    </w:p>
    <w:p w14:paraId="6341F1DF"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awarded </w:t>
      </w:r>
      <w:r w:rsidRPr="007D5EB2">
        <w:rPr>
          <w:rFonts w:asciiTheme="minorHAnsi" w:hAnsiTheme="minorHAnsi" w:cstheme="minorHAnsi"/>
          <w:b/>
          <w:bCs/>
        </w:rPr>
        <w:t>guaranteed fixed differential price</w:t>
      </w:r>
      <w:r w:rsidRPr="00E37942">
        <w:rPr>
          <w:rFonts w:asciiTheme="minorHAnsi" w:hAnsiTheme="minorHAnsi" w:cstheme="minorHAnsi"/>
        </w:rPr>
        <w:t xml:space="preserve"> per gallon added to RCPS’s selected NYMEX price for the </w:t>
      </w:r>
    </w:p>
    <w:p w14:paraId="460986E5"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New York Harbor Heating Oil Futures price per gallon for the respective commodity and that total will </w:t>
      </w:r>
    </w:p>
    <w:p w14:paraId="7837B964"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be the total amount per gallon that the Successful Bidder will be able to charge to and receive from RCPS </w:t>
      </w:r>
    </w:p>
    <w:p w14:paraId="26AAA6F4"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for the sale and delivery to RCPS </w:t>
      </w:r>
      <w:proofErr w:type="gramStart"/>
      <w:r w:rsidRPr="00E37942">
        <w:rPr>
          <w:rFonts w:asciiTheme="minorHAnsi" w:hAnsiTheme="minorHAnsi" w:cstheme="minorHAnsi"/>
        </w:rPr>
        <w:t>for the amount of</w:t>
      </w:r>
      <w:proofErr w:type="gramEnd"/>
      <w:r w:rsidRPr="00E37942">
        <w:rPr>
          <w:rFonts w:asciiTheme="minorHAnsi" w:hAnsiTheme="minorHAnsi" w:cstheme="minorHAnsi"/>
        </w:rPr>
        <w:t xml:space="preserve"> B5 Biodiesel fuel that RCPS will require during the </w:t>
      </w:r>
    </w:p>
    <w:p w14:paraId="00E0E052"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term of any resultant Contract. Such final amount is sometimes referred to as the guaranteed fixed price </w:t>
      </w:r>
    </w:p>
    <w:p w14:paraId="7FB6FF37" w14:textId="7988782A"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forward value(s). The final number of gallons of B5 Biodiesel fuel to be provided to RCPS will be </w:t>
      </w:r>
    </w:p>
    <w:p w14:paraId="3C076D34" w14:textId="77777777"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 xml:space="preserve">determined between RCPS and the Successful Bidder when developing a mutually agreed upon </w:t>
      </w:r>
    </w:p>
    <w:p w14:paraId="17A214B9" w14:textId="6EDFFEED" w:rsidR="00E37942" w:rsidRDefault="00E37942" w:rsidP="00FB4483">
      <w:pPr>
        <w:ind w:left="1530" w:hanging="450"/>
        <w:jc w:val="both"/>
        <w:rPr>
          <w:rFonts w:asciiTheme="minorHAnsi" w:hAnsiTheme="minorHAnsi" w:cstheme="minorHAnsi"/>
        </w:rPr>
      </w:pPr>
      <w:r w:rsidRPr="00E37942">
        <w:rPr>
          <w:rFonts w:asciiTheme="minorHAnsi" w:hAnsiTheme="minorHAnsi" w:cstheme="minorHAnsi"/>
        </w:rPr>
        <w:t>Schedule of Deliveries for the respective commodity.</w:t>
      </w:r>
    </w:p>
    <w:p w14:paraId="2243CBA7" w14:textId="1DE889C8" w:rsidR="00EC5BE6" w:rsidRDefault="00EC5BE6" w:rsidP="00FB4483">
      <w:pPr>
        <w:ind w:left="1530" w:hanging="450"/>
        <w:jc w:val="both"/>
        <w:rPr>
          <w:rFonts w:asciiTheme="minorHAnsi" w:hAnsiTheme="minorHAnsi" w:cstheme="minorHAnsi"/>
        </w:rPr>
      </w:pPr>
    </w:p>
    <w:p w14:paraId="40D61E85" w14:textId="77777777" w:rsidR="00EC5BE6" w:rsidRPr="00E91B2E" w:rsidRDefault="00EC5BE6" w:rsidP="00EC5BE6">
      <w:pPr>
        <w:pStyle w:val="ListParagraph"/>
        <w:tabs>
          <w:tab w:val="left" w:pos="450"/>
          <w:tab w:val="left" w:pos="900"/>
        </w:tabs>
        <w:ind w:left="1080" w:right="900"/>
        <w:rPr>
          <w:rFonts w:ascii="Calibri" w:hAnsi="Calibri" w:cs="Calibri"/>
          <w:bCs/>
        </w:rPr>
      </w:pPr>
      <w:r w:rsidRPr="00E91B2E">
        <w:rPr>
          <w:rFonts w:ascii="Calibri" w:hAnsi="Calibri" w:cs="Calibri"/>
          <w:bCs/>
        </w:rPr>
        <w:t>In the event of unsatisfactory performance or if pricing provided through the contract is found to be above that of the open market, RCPS reserves the right to purchase fuel from other sources or to cancel the contract.</w:t>
      </w:r>
    </w:p>
    <w:p w14:paraId="7CFA7566" w14:textId="09A4E968" w:rsidR="00EC5BE6" w:rsidRPr="00E91B2E" w:rsidRDefault="00EC5BE6" w:rsidP="00FB4483">
      <w:pPr>
        <w:ind w:left="1530" w:hanging="450"/>
        <w:jc w:val="both"/>
        <w:rPr>
          <w:rFonts w:asciiTheme="minorHAnsi" w:hAnsiTheme="minorHAnsi" w:cstheme="minorHAnsi"/>
        </w:rPr>
      </w:pPr>
    </w:p>
    <w:p w14:paraId="12AF6678" w14:textId="77777777" w:rsidR="00C4354A" w:rsidRPr="00336878" w:rsidRDefault="00C4354A" w:rsidP="00C4354A">
      <w:pPr>
        <w:pStyle w:val="Quick1"/>
        <w:ind w:left="1080" w:right="900"/>
        <w:jc w:val="both"/>
        <w:rPr>
          <w:rFonts w:ascii="Calibri" w:hAnsi="Calibri" w:cs="Calibri"/>
        </w:rPr>
      </w:pPr>
      <w:r w:rsidRPr="00E91B2E">
        <w:rPr>
          <w:rFonts w:ascii="Calibri" w:hAnsi="Calibri" w:cs="Calibri"/>
          <w:bCs/>
        </w:rPr>
        <w:t xml:space="preserve">Roanoke City Public Schools reserves the right to immediately cancel any contract or negotiate a price reduction with the contractor upon determination, by the School Board or its designee, that a </w:t>
      </w:r>
      <w:r w:rsidRPr="00E91B2E">
        <w:rPr>
          <w:rFonts w:ascii="Calibri" w:hAnsi="Calibri" w:cs="Calibri"/>
          <w:bCs/>
        </w:rPr>
        <w:lastRenderedPageBreak/>
        <w:t xml:space="preserve">contractor's price is excessive when compared to other prices available in the </w:t>
      </w:r>
      <w:proofErr w:type="gramStart"/>
      <w:r w:rsidRPr="00E91B2E">
        <w:rPr>
          <w:rFonts w:ascii="Calibri" w:hAnsi="Calibri" w:cs="Calibri"/>
          <w:bCs/>
        </w:rPr>
        <w:t>particular geographic</w:t>
      </w:r>
      <w:proofErr w:type="gramEnd"/>
      <w:r w:rsidRPr="00E91B2E">
        <w:rPr>
          <w:rFonts w:ascii="Calibri" w:hAnsi="Calibri" w:cs="Calibri"/>
          <w:bCs/>
        </w:rPr>
        <w:t xml:space="preserve"> area affected. Furthermore, Roanoke City Public Schools reserves the right to negotiate a fixed price for fuels with a specific price per gallon and/or length of time with the successful contracted vendor to this </w:t>
      </w:r>
      <w:r w:rsidRPr="00E91B2E">
        <w:rPr>
          <w:rFonts w:ascii="Calibri" w:hAnsi="Calibri" w:cs="Calibri"/>
        </w:rPr>
        <w:t>invitation for bids if it is deemed in the best interest of Roanoke City Public Schools as deemed necessary by Roanoke City Public Schools staff to the maximum extent provided by law.</w:t>
      </w:r>
    </w:p>
    <w:p w14:paraId="2F981EDB" w14:textId="77777777" w:rsidR="007D7E8D" w:rsidRPr="00C64B28" w:rsidRDefault="007D7E8D" w:rsidP="001911BF">
      <w:pPr>
        <w:jc w:val="both"/>
        <w:rPr>
          <w:rFonts w:asciiTheme="minorHAnsi" w:hAnsiTheme="minorHAnsi" w:cstheme="minorHAnsi"/>
        </w:rPr>
      </w:pPr>
    </w:p>
    <w:p w14:paraId="5F2D3B9F" w14:textId="001CE092" w:rsidR="00EB5E64" w:rsidRPr="00EC5BE6" w:rsidRDefault="003B0C62" w:rsidP="00171077">
      <w:pPr>
        <w:pStyle w:val="ListParagraph"/>
        <w:numPr>
          <w:ilvl w:val="0"/>
          <w:numId w:val="46"/>
        </w:numPr>
        <w:tabs>
          <w:tab w:val="left" w:pos="450"/>
          <w:tab w:val="left" w:pos="900"/>
        </w:tabs>
        <w:ind w:right="900"/>
        <w:rPr>
          <w:rFonts w:ascii="Calibri" w:hAnsi="Calibri" w:cs="Calibri"/>
          <w:bCs/>
        </w:rPr>
      </w:pPr>
      <w:r w:rsidRPr="00EC5BE6">
        <w:rPr>
          <w:rFonts w:ascii="Calibri" w:hAnsi="Calibri" w:cs="Calibri"/>
          <w:bCs/>
        </w:rPr>
        <w:t xml:space="preserve">RCPS reserves the right to test the fuel quality before, during, and after unloading. If the fuel fails to meet or exceed specifications and/or is contaminated, the fuel will be rejected and the Successful Bidder shall be responsible for all costs associated with removal of the fuel and must replace it within one working day after a replacement request is made, or such other </w:t>
      </w:r>
      <w:proofErr w:type="gramStart"/>
      <w:r w:rsidRPr="00EC5BE6">
        <w:rPr>
          <w:rFonts w:ascii="Calibri" w:hAnsi="Calibri" w:cs="Calibri"/>
          <w:bCs/>
        </w:rPr>
        <w:t>time period</w:t>
      </w:r>
      <w:proofErr w:type="gramEnd"/>
      <w:r w:rsidRPr="00EC5BE6">
        <w:rPr>
          <w:rFonts w:ascii="Calibri" w:hAnsi="Calibri" w:cs="Calibri"/>
          <w:bCs/>
        </w:rPr>
        <w:t xml:space="preserve"> as specified by RCPS. If not, RCPS may obtain replacement fuel and such Bidder shall be responsible to RCPS for all costs related to such matters.</w:t>
      </w:r>
      <w:r w:rsidR="00203742" w:rsidRPr="00EC5BE6">
        <w:rPr>
          <w:rFonts w:ascii="Calibri" w:hAnsi="Calibri" w:cs="Calibri"/>
          <w:bCs/>
        </w:rPr>
        <w:t xml:space="preserve"> </w:t>
      </w:r>
    </w:p>
    <w:p w14:paraId="518F72F5" w14:textId="77777777" w:rsidR="008A097B" w:rsidRDefault="008A097B" w:rsidP="008A097B">
      <w:pPr>
        <w:pStyle w:val="ListParagraph"/>
        <w:tabs>
          <w:tab w:val="left" w:pos="450"/>
          <w:tab w:val="left" w:pos="900"/>
        </w:tabs>
        <w:ind w:left="1080" w:right="900"/>
        <w:rPr>
          <w:rFonts w:ascii="Calibri" w:hAnsi="Calibri" w:cs="Calibri"/>
          <w:bCs/>
        </w:rPr>
      </w:pPr>
    </w:p>
    <w:p w14:paraId="7378F299" w14:textId="1D6748AF" w:rsidR="008A097B" w:rsidRDefault="00D42750" w:rsidP="00D42750">
      <w:pPr>
        <w:pStyle w:val="ListParagraph"/>
        <w:numPr>
          <w:ilvl w:val="0"/>
          <w:numId w:val="46"/>
        </w:numPr>
        <w:tabs>
          <w:tab w:val="left" w:pos="450"/>
          <w:tab w:val="left" w:pos="900"/>
        </w:tabs>
        <w:ind w:right="900"/>
        <w:rPr>
          <w:rFonts w:ascii="Calibri" w:hAnsi="Calibri" w:cs="Calibri"/>
          <w:bCs/>
        </w:rPr>
      </w:pPr>
      <w:r>
        <w:rPr>
          <w:rFonts w:ascii="Calibri" w:hAnsi="Calibri" w:cs="Calibri"/>
          <w:bCs/>
        </w:rPr>
        <w:t xml:space="preserve">    </w:t>
      </w:r>
      <w:r w:rsidRPr="005E6D81">
        <w:rPr>
          <w:rFonts w:ascii="Calibri" w:hAnsi="Calibri" w:cs="Calibri"/>
          <w:bCs/>
        </w:rPr>
        <w:t>Quantities</w:t>
      </w:r>
      <w:r w:rsidRPr="00D42750">
        <w:rPr>
          <w:rFonts w:ascii="Calibri" w:hAnsi="Calibri" w:cs="Calibri"/>
          <w:bCs/>
        </w:rPr>
        <w:t>. All quantities listed herein are ESTIMATES ONLY and final guaranteed quantities will be determined between RCPS and the Successful Bidder when developing a mutually agreed upon Schedule of Deliveries. RCPS shall be a priority customer of the Successful Bidder and be entitled to receive RCPS’s fuel on a priority basis.</w:t>
      </w:r>
    </w:p>
    <w:p w14:paraId="4D0DCBFD" w14:textId="77777777" w:rsidR="00D969B2" w:rsidRPr="00D969B2" w:rsidRDefault="00D969B2" w:rsidP="00D969B2">
      <w:pPr>
        <w:pStyle w:val="ListParagraph"/>
        <w:rPr>
          <w:rFonts w:ascii="Calibri" w:hAnsi="Calibri" w:cs="Calibri"/>
          <w:bCs/>
        </w:rPr>
      </w:pPr>
    </w:p>
    <w:p w14:paraId="1E5C113B" w14:textId="6A88C165" w:rsidR="00D969B2" w:rsidRDefault="006B39E6" w:rsidP="00D42750">
      <w:pPr>
        <w:pStyle w:val="ListParagraph"/>
        <w:numPr>
          <w:ilvl w:val="0"/>
          <w:numId w:val="46"/>
        </w:numPr>
        <w:tabs>
          <w:tab w:val="left" w:pos="450"/>
          <w:tab w:val="left" w:pos="900"/>
        </w:tabs>
        <w:ind w:right="900"/>
        <w:rPr>
          <w:rFonts w:ascii="Calibri" w:hAnsi="Calibri" w:cs="Calibri"/>
          <w:bCs/>
        </w:rPr>
      </w:pPr>
      <w:r>
        <w:rPr>
          <w:rFonts w:ascii="Calibri" w:hAnsi="Calibri" w:cs="Calibri"/>
          <w:bCs/>
        </w:rPr>
        <w:t xml:space="preserve">  </w:t>
      </w:r>
      <w:r>
        <w:rPr>
          <w:rFonts w:ascii="Calibri" w:hAnsi="Calibri" w:cs="Calibri"/>
          <w:bCs/>
        </w:rPr>
        <w:tab/>
      </w:r>
      <w:r w:rsidRPr="006B39E6">
        <w:rPr>
          <w:rFonts w:ascii="Calibri" w:hAnsi="Calibri" w:cs="Calibri"/>
          <w:bCs/>
        </w:rPr>
        <w:t>All deliveries shall be Transport Delivery by Tank Trucks of 7,500 gallons for B5 Biodiesel fuel.</w:t>
      </w:r>
    </w:p>
    <w:p w14:paraId="3BBA8C97" w14:textId="77777777" w:rsidR="006B39E6" w:rsidRPr="006B39E6" w:rsidRDefault="006B39E6" w:rsidP="006B39E6">
      <w:pPr>
        <w:pStyle w:val="ListParagraph"/>
        <w:rPr>
          <w:rFonts w:ascii="Calibri" w:hAnsi="Calibri" w:cs="Calibri"/>
          <w:bCs/>
        </w:rPr>
      </w:pPr>
    </w:p>
    <w:p w14:paraId="1B703C00" w14:textId="6B29AC77" w:rsidR="006B39E6" w:rsidRDefault="00C745CA" w:rsidP="00D42750">
      <w:pPr>
        <w:pStyle w:val="ListParagraph"/>
        <w:numPr>
          <w:ilvl w:val="0"/>
          <w:numId w:val="46"/>
        </w:numPr>
        <w:tabs>
          <w:tab w:val="left" w:pos="450"/>
          <w:tab w:val="left" w:pos="900"/>
        </w:tabs>
        <w:ind w:right="900"/>
        <w:rPr>
          <w:rFonts w:ascii="Calibri" w:hAnsi="Calibri" w:cs="Calibri"/>
          <w:bCs/>
        </w:rPr>
      </w:pPr>
      <w:r w:rsidRPr="005E6D81">
        <w:rPr>
          <w:rFonts w:ascii="Calibri" w:hAnsi="Calibri" w:cs="Calibri"/>
          <w:bCs/>
        </w:rPr>
        <w:t>Environmental Management.</w:t>
      </w:r>
      <w:r w:rsidRPr="00C745CA">
        <w:rPr>
          <w:rFonts w:ascii="Calibri" w:hAnsi="Calibri" w:cs="Calibri"/>
          <w:bCs/>
        </w:rPr>
        <w:t xml:space="preserve"> The Successful Bidder shall be responsible for complying with all federal, state, and local environmental regulations relating to transportation, handling, storage, </w:t>
      </w:r>
      <w:r w:rsidR="003877F8" w:rsidRPr="00C745CA">
        <w:rPr>
          <w:rFonts w:ascii="Calibri" w:hAnsi="Calibri" w:cs="Calibri"/>
          <w:bCs/>
        </w:rPr>
        <w:t>spillage,</w:t>
      </w:r>
      <w:r w:rsidRPr="00C745CA">
        <w:rPr>
          <w:rFonts w:ascii="Calibri" w:hAnsi="Calibri" w:cs="Calibri"/>
          <w:bCs/>
        </w:rPr>
        <w:t xml:space="preserve"> and any other aspect of providing the services and fuels referred to in this I</w:t>
      </w:r>
      <w:r>
        <w:rPr>
          <w:rFonts w:ascii="Calibri" w:hAnsi="Calibri" w:cs="Calibri"/>
          <w:bCs/>
        </w:rPr>
        <w:t>F</w:t>
      </w:r>
      <w:r w:rsidRPr="00C745CA">
        <w:rPr>
          <w:rFonts w:ascii="Calibri" w:hAnsi="Calibri" w:cs="Calibri"/>
          <w:bCs/>
        </w:rPr>
        <w:t>B.</w:t>
      </w:r>
    </w:p>
    <w:p w14:paraId="3A2BC378" w14:textId="77777777" w:rsidR="00C745CA" w:rsidRPr="00C745CA" w:rsidRDefault="00C745CA" w:rsidP="00C745CA">
      <w:pPr>
        <w:pStyle w:val="ListParagraph"/>
        <w:rPr>
          <w:rFonts w:ascii="Calibri" w:hAnsi="Calibri" w:cs="Calibri"/>
          <w:bCs/>
        </w:rPr>
      </w:pPr>
    </w:p>
    <w:p w14:paraId="6B4466E1" w14:textId="4C686B4B" w:rsidR="00C745CA" w:rsidRDefault="001855C7" w:rsidP="00D42750">
      <w:pPr>
        <w:pStyle w:val="ListParagraph"/>
        <w:numPr>
          <w:ilvl w:val="0"/>
          <w:numId w:val="46"/>
        </w:numPr>
        <w:tabs>
          <w:tab w:val="left" w:pos="450"/>
          <w:tab w:val="left" w:pos="900"/>
        </w:tabs>
        <w:ind w:right="900"/>
        <w:rPr>
          <w:rFonts w:ascii="Calibri" w:hAnsi="Calibri" w:cs="Calibri"/>
          <w:bCs/>
        </w:rPr>
      </w:pPr>
      <w:r w:rsidRPr="001855C7">
        <w:rPr>
          <w:rFonts w:ascii="Calibri" w:hAnsi="Calibri" w:cs="Calibri"/>
          <w:bCs/>
        </w:rPr>
        <w:t>The Successful Bidder shall provide RCPS, prior to execution of any resultant Contract, with such Bidder’s spill prevention and response procedures.</w:t>
      </w:r>
    </w:p>
    <w:p w14:paraId="711B7151" w14:textId="77777777" w:rsidR="001855C7" w:rsidRPr="001855C7" w:rsidRDefault="001855C7" w:rsidP="001855C7">
      <w:pPr>
        <w:pStyle w:val="ListParagraph"/>
        <w:rPr>
          <w:rFonts w:ascii="Calibri" w:hAnsi="Calibri" w:cs="Calibri"/>
          <w:bCs/>
        </w:rPr>
      </w:pPr>
    </w:p>
    <w:p w14:paraId="5CE8FC14" w14:textId="05B6B25D" w:rsidR="001855C7" w:rsidRDefault="004F7B51" w:rsidP="00D42750">
      <w:pPr>
        <w:pStyle w:val="ListParagraph"/>
        <w:numPr>
          <w:ilvl w:val="0"/>
          <w:numId w:val="46"/>
        </w:numPr>
        <w:tabs>
          <w:tab w:val="left" w:pos="450"/>
          <w:tab w:val="left" w:pos="900"/>
        </w:tabs>
        <w:ind w:right="900"/>
        <w:rPr>
          <w:rFonts w:ascii="Calibri" w:hAnsi="Calibri" w:cs="Calibri"/>
          <w:bCs/>
        </w:rPr>
      </w:pPr>
      <w:r>
        <w:rPr>
          <w:rFonts w:ascii="Calibri" w:hAnsi="Calibri" w:cs="Calibri"/>
          <w:bCs/>
        </w:rPr>
        <w:t xml:space="preserve"> </w:t>
      </w:r>
      <w:r>
        <w:rPr>
          <w:rFonts w:ascii="Calibri" w:hAnsi="Calibri" w:cs="Calibri"/>
          <w:bCs/>
        </w:rPr>
        <w:tab/>
      </w:r>
      <w:r w:rsidRPr="004F7B51">
        <w:rPr>
          <w:rFonts w:ascii="Calibri" w:hAnsi="Calibri" w:cs="Calibri"/>
          <w:bCs/>
        </w:rPr>
        <w:t>The Successful Bidder shall notify RCPS of any concerns or problems identified at the delivery site within 24 hours of delivery of the fuel.</w:t>
      </w:r>
    </w:p>
    <w:p w14:paraId="159DC053" w14:textId="77777777" w:rsidR="004F7B51" w:rsidRPr="004F7B51" w:rsidRDefault="004F7B51" w:rsidP="004F7B51">
      <w:pPr>
        <w:pStyle w:val="ListParagraph"/>
        <w:rPr>
          <w:rFonts w:ascii="Calibri" w:hAnsi="Calibri" w:cs="Calibri"/>
          <w:bCs/>
        </w:rPr>
      </w:pPr>
    </w:p>
    <w:p w14:paraId="4CE55940" w14:textId="18335B0C" w:rsidR="004F7B51" w:rsidRDefault="00AB0DB7" w:rsidP="00D42750">
      <w:pPr>
        <w:pStyle w:val="ListParagraph"/>
        <w:numPr>
          <w:ilvl w:val="0"/>
          <w:numId w:val="46"/>
        </w:numPr>
        <w:tabs>
          <w:tab w:val="left" w:pos="450"/>
          <w:tab w:val="left" w:pos="900"/>
        </w:tabs>
        <w:ind w:right="900"/>
        <w:rPr>
          <w:rFonts w:ascii="Calibri" w:hAnsi="Calibri" w:cs="Calibri"/>
          <w:bCs/>
        </w:rPr>
      </w:pPr>
      <w:r>
        <w:rPr>
          <w:rFonts w:ascii="Calibri" w:hAnsi="Calibri" w:cs="Calibri"/>
          <w:bCs/>
        </w:rPr>
        <w:t xml:space="preserve"> </w:t>
      </w:r>
      <w:r>
        <w:rPr>
          <w:rFonts w:ascii="Calibri" w:hAnsi="Calibri" w:cs="Calibri"/>
          <w:bCs/>
        </w:rPr>
        <w:tab/>
      </w:r>
      <w:r w:rsidRPr="00AB0DB7">
        <w:rPr>
          <w:rFonts w:ascii="Calibri" w:hAnsi="Calibri" w:cs="Calibri"/>
          <w:bCs/>
        </w:rPr>
        <w:t>RCPS is exempt from federal and state motor fuel and excise tax. Tax Exempt documentation will be made available to the Successful Bidder. The fuels obtained pursuant to the I</w:t>
      </w:r>
      <w:r w:rsidR="00D32C67">
        <w:rPr>
          <w:rFonts w:ascii="Calibri" w:hAnsi="Calibri" w:cs="Calibri"/>
          <w:bCs/>
        </w:rPr>
        <w:t>F</w:t>
      </w:r>
      <w:r w:rsidRPr="00AB0DB7">
        <w:rPr>
          <w:rFonts w:ascii="Calibri" w:hAnsi="Calibri" w:cs="Calibri"/>
          <w:bCs/>
        </w:rPr>
        <w:t xml:space="preserve">B will be sold and delivered to a </w:t>
      </w:r>
      <w:r w:rsidR="00D32C67" w:rsidRPr="00AB0DB7">
        <w:rPr>
          <w:rFonts w:ascii="Calibri" w:hAnsi="Calibri" w:cs="Calibri"/>
          <w:bCs/>
        </w:rPr>
        <w:t>tax-exempt</w:t>
      </w:r>
      <w:r w:rsidRPr="00AB0DB7">
        <w:rPr>
          <w:rFonts w:ascii="Calibri" w:hAnsi="Calibri" w:cs="Calibri"/>
          <w:bCs/>
        </w:rPr>
        <w:t xml:space="preserve"> entity for use by such entity in accordance with the provisions of the Virginia Code regarding fuel taxes.</w:t>
      </w:r>
    </w:p>
    <w:p w14:paraId="6862E544" w14:textId="77777777" w:rsidR="00D32C67" w:rsidRPr="00D32C67" w:rsidRDefault="00D32C67" w:rsidP="00D32C67">
      <w:pPr>
        <w:pStyle w:val="ListParagraph"/>
        <w:rPr>
          <w:rFonts w:ascii="Calibri" w:hAnsi="Calibri" w:cs="Calibri"/>
          <w:bCs/>
        </w:rPr>
      </w:pPr>
    </w:p>
    <w:p w14:paraId="5B33AC39" w14:textId="55C58D10" w:rsidR="00D32C67" w:rsidRPr="00F10177" w:rsidRDefault="002A6185" w:rsidP="00D42750">
      <w:pPr>
        <w:pStyle w:val="ListParagraph"/>
        <w:numPr>
          <w:ilvl w:val="0"/>
          <w:numId w:val="46"/>
        </w:numPr>
        <w:tabs>
          <w:tab w:val="left" w:pos="450"/>
          <w:tab w:val="left" w:pos="900"/>
        </w:tabs>
        <w:ind w:right="900"/>
        <w:rPr>
          <w:rFonts w:ascii="Calibri" w:hAnsi="Calibri" w:cs="Calibri"/>
          <w:bCs/>
        </w:rPr>
      </w:pPr>
      <w:r w:rsidRPr="002A6185">
        <w:rPr>
          <w:rFonts w:ascii="Calibri" w:hAnsi="Calibri" w:cs="Calibri"/>
          <w:bCs/>
        </w:rPr>
        <w:t>Successful Bidder shall comply with RCPS’s Spill Prevention Procedures, which are made a part hereof and incorporated herein by reference.  A copy of such Spill Prevention Procedures is attached to this I</w:t>
      </w:r>
      <w:r>
        <w:rPr>
          <w:rFonts w:ascii="Calibri" w:hAnsi="Calibri" w:cs="Calibri"/>
          <w:bCs/>
        </w:rPr>
        <w:t>F</w:t>
      </w:r>
      <w:r w:rsidRPr="002A6185">
        <w:rPr>
          <w:rFonts w:ascii="Calibri" w:hAnsi="Calibri" w:cs="Calibri"/>
          <w:bCs/>
        </w:rPr>
        <w:t xml:space="preserve">B as </w:t>
      </w:r>
      <w:r w:rsidRPr="00662C02">
        <w:rPr>
          <w:rFonts w:ascii="Calibri" w:hAnsi="Calibri" w:cs="Calibri"/>
          <w:b/>
          <w:u w:val="single"/>
        </w:rPr>
        <w:t xml:space="preserve">Attachment </w:t>
      </w:r>
      <w:r w:rsidR="00F10177" w:rsidRPr="00662C02">
        <w:rPr>
          <w:rFonts w:ascii="Calibri" w:hAnsi="Calibri" w:cs="Calibri"/>
          <w:b/>
          <w:u w:val="single"/>
        </w:rPr>
        <w:t>A</w:t>
      </w:r>
      <w:r w:rsidRPr="00F10177">
        <w:rPr>
          <w:rFonts w:ascii="Calibri" w:hAnsi="Calibri" w:cs="Calibri"/>
          <w:bCs/>
        </w:rPr>
        <w:t>.</w:t>
      </w:r>
    </w:p>
    <w:p w14:paraId="5F6749B2" w14:textId="77777777" w:rsidR="002A6185" w:rsidRPr="002A6185" w:rsidRDefault="002A6185" w:rsidP="002A6185">
      <w:pPr>
        <w:pStyle w:val="ListParagraph"/>
        <w:rPr>
          <w:rFonts w:ascii="Calibri" w:hAnsi="Calibri" w:cs="Calibri"/>
          <w:bCs/>
        </w:rPr>
      </w:pPr>
    </w:p>
    <w:p w14:paraId="27897557" w14:textId="5C79DDDA" w:rsidR="002A6185" w:rsidRDefault="00B1025A" w:rsidP="00D42750">
      <w:pPr>
        <w:pStyle w:val="ListParagraph"/>
        <w:numPr>
          <w:ilvl w:val="0"/>
          <w:numId w:val="46"/>
        </w:numPr>
        <w:tabs>
          <w:tab w:val="left" w:pos="450"/>
          <w:tab w:val="left" w:pos="900"/>
        </w:tabs>
        <w:ind w:right="900"/>
        <w:rPr>
          <w:rFonts w:ascii="Calibri" w:hAnsi="Calibri" w:cs="Calibri"/>
          <w:bCs/>
        </w:rPr>
      </w:pPr>
      <w:r>
        <w:rPr>
          <w:rFonts w:ascii="Calibri" w:hAnsi="Calibri" w:cs="Calibri"/>
          <w:bCs/>
        </w:rPr>
        <w:t xml:space="preserve"> </w:t>
      </w:r>
      <w:r>
        <w:rPr>
          <w:rFonts w:ascii="Calibri" w:hAnsi="Calibri" w:cs="Calibri"/>
          <w:bCs/>
        </w:rPr>
        <w:tab/>
      </w:r>
      <w:r w:rsidRPr="00B1025A">
        <w:rPr>
          <w:rFonts w:ascii="Calibri" w:hAnsi="Calibri" w:cs="Calibri"/>
          <w:bCs/>
        </w:rPr>
        <w:t xml:space="preserve">Each Bidder may be requested to provide to </w:t>
      </w:r>
      <w:r w:rsidR="00D06C6D" w:rsidRPr="00B1025A">
        <w:rPr>
          <w:rFonts w:ascii="Calibri" w:hAnsi="Calibri" w:cs="Calibri"/>
          <w:bCs/>
        </w:rPr>
        <w:t>RCPS and</w:t>
      </w:r>
      <w:r w:rsidRPr="00B1025A">
        <w:rPr>
          <w:rFonts w:ascii="Calibri" w:hAnsi="Calibri" w:cs="Calibri"/>
          <w:bCs/>
        </w:rPr>
        <w:t xml:space="preserve"> will do so within five (5) days of such request, the MSDS for each fuel to be provided to RCPS.</w:t>
      </w:r>
      <w:r>
        <w:rPr>
          <w:rFonts w:ascii="Calibri" w:hAnsi="Calibri" w:cs="Calibri"/>
          <w:bCs/>
        </w:rPr>
        <w:t xml:space="preserve"> </w:t>
      </w:r>
    </w:p>
    <w:p w14:paraId="4A40D454" w14:textId="646CC3CC" w:rsidR="00CD543E" w:rsidRDefault="00CD543E" w:rsidP="00CD543E">
      <w:pPr>
        <w:tabs>
          <w:tab w:val="left" w:pos="450"/>
          <w:tab w:val="left" w:pos="900"/>
        </w:tabs>
        <w:ind w:right="900"/>
        <w:rPr>
          <w:rFonts w:ascii="Calibri" w:hAnsi="Calibri" w:cs="Calibri"/>
          <w:bCs/>
        </w:rPr>
      </w:pPr>
    </w:p>
    <w:p w14:paraId="3BA0638B" w14:textId="59556155" w:rsidR="00CD543E" w:rsidRDefault="00CD543E" w:rsidP="003412A4">
      <w:pPr>
        <w:tabs>
          <w:tab w:val="left" w:pos="450"/>
          <w:tab w:val="left" w:pos="900"/>
        </w:tabs>
        <w:ind w:left="360" w:right="900"/>
        <w:rPr>
          <w:rFonts w:ascii="Calibri" w:hAnsi="Calibri" w:cs="Calibri"/>
          <w:b/>
        </w:rPr>
      </w:pPr>
      <w:r>
        <w:rPr>
          <w:rFonts w:ascii="Calibri" w:hAnsi="Calibri" w:cs="Calibri"/>
          <w:bCs/>
        </w:rPr>
        <w:tab/>
      </w:r>
      <w:r w:rsidR="00062458">
        <w:rPr>
          <w:rFonts w:ascii="Calibri" w:hAnsi="Calibri" w:cs="Calibri"/>
          <w:b/>
        </w:rPr>
        <w:t>V.</w:t>
      </w:r>
      <w:r w:rsidR="00062458">
        <w:rPr>
          <w:rFonts w:ascii="Calibri" w:hAnsi="Calibri" w:cs="Calibri"/>
          <w:b/>
        </w:rPr>
        <w:tab/>
        <w:t>COOPERATIVE PROCUREMENT</w:t>
      </w:r>
    </w:p>
    <w:p w14:paraId="3B83D345" w14:textId="0542ECF4" w:rsidR="003412A4" w:rsidRDefault="003412A4" w:rsidP="003412A4">
      <w:pPr>
        <w:tabs>
          <w:tab w:val="left" w:pos="450"/>
          <w:tab w:val="left" w:pos="900"/>
        </w:tabs>
        <w:ind w:left="360" w:right="900"/>
        <w:rPr>
          <w:rFonts w:ascii="Calibri" w:hAnsi="Calibri" w:cs="Calibri"/>
          <w:b/>
        </w:rPr>
      </w:pPr>
    </w:p>
    <w:p w14:paraId="209313E9" w14:textId="1CCD2FDC" w:rsidR="003412A4" w:rsidRPr="00D570B1" w:rsidRDefault="00C925E0" w:rsidP="00D570B1">
      <w:pPr>
        <w:tabs>
          <w:tab w:val="left" w:pos="450"/>
          <w:tab w:val="left" w:pos="900"/>
        </w:tabs>
        <w:ind w:left="900" w:right="900"/>
        <w:rPr>
          <w:rFonts w:ascii="Calibri" w:hAnsi="Calibri" w:cs="Calibri"/>
          <w:bCs/>
        </w:rPr>
      </w:pPr>
      <w:r w:rsidRPr="00E6190A">
        <w:rPr>
          <w:rFonts w:ascii="Calibri" w:hAnsi="Calibri" w:cs="Calibri"/>
          <w:bCs/>
        </w:rPr>
        <w:t xml:space="preserve">The procurement of goods and/or services provided for in this procurement is being conducted in accordance with Virginia Code Section 2.2-4304 and on behalf of other public bodies in Virginia or other entities as may be allowed by other provisions of the law, which might include transit systems.  Unless specifically prohibited by the Successful Bidder, any resultant contract may be used by other </w:t>
      </w:r>
      <w:r w:rsidRPr="00E6190A">
        <w:rPr>
          <w:rFonts w:ascii="Calibri" w:hAnsi="Calibri" w:cs="Calibri"/>
          <w:bCs/>
        </w:rPr>
        <w:lastRenderedPageBreak/>
        <w:t>public bodies in Virginia as allowed by Section 2.2-4304 or other provisions of the law.  The Successful Bidder shall deal directly with each public agency or body, or other entity, seeking to obtain any goods and/or services pursuant to this procurement or from this procurement and in accordance with Virginia Code Section 2.2-4304.  RCPS shall not be responsible or liable for any costs, expenses, or any other matters of any type to either the Bidder or the public agency or body, or other entity, seeking to obtain any goods and/or services pursuant to this cooperative procurement provision.</w:t>
      </w:r>
    </w:p>
    <w:p w14:paraId="36D58330" w14:textId="5933FBDA" w:rsidR="00CA5614" w:rsidRPr="00FA3E15" w:rsidRDefault="006F3AC4" w:rsidP="001911BF">
      <w:pPr>
        <w:tabs>
          <w:tab w:val="left" w:pos="450"/>
          <w:tab w:val="left" w:pos="900"/>
        </w:tabs>
        <w:ind w:left="450" w:right="900"/>
        <w:rPr>
          <w:rFonts w:ascii="Calibri" w:hAnsi="Calibri" w:cs="Calibri"/>
        </w:rPr>
      </w:pPr>
      <w:r>
        <w:rPr>
          <w:rFonts w:ascii="Calibri" w:hAnsi="Calibri" w:cs="Calibri"/>
          <w:b/>
        </w:rPr>
        <w:tab/>
      </w:r>
      <w:r w:rsidR="00F96D74" w:rsidRPr="00FA3E15">
        <w:rPr>
          <w:rFonts w:ascii="Calibri" w:hAnsi="Calibri" w:cs="Calibri"/>
        </w:rPr>
        <w:t xml:space="preserve">  </w:t>
      </w:r>
      <w:r w:rsidR="002D364B" w:rsidRPr="00FA3E15">
        <w:rPr>
          <w:rFonts w:ascii="Calibri" w:hAnsi="Calibri" w:cs="Calibri"/>
        </w:rPr>
        <w:tab/>
      </w:r>
    </w:p>
    <w:p w14:paraId="38169983" w14:textId="68D26B98" w:rsidR="0012352D" w:rsidRPr="003412A4" w:rsidRDefault="007414BA" w:rsidP="003412A4">
      <w:pPr>
        <w:pStyle w:val="ListParagraph"/>
        <w:widowControl w:val="0"/>
        <w:numPr>
          <w:ilvl w:val="0"/>
          <w:numId w:val="49"/>
        </w:numPr>
        <w:tabs>
          <w:tab w:val="left" w:pos="360"/>
          <w:tab w:val="left" w:pos="540"/>
          <w:tab w:val="left" w:pos="99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900"/>
        <w:rPr>
          <w:rFonts w:ascii="Calibri" w:hAnsi="Calibri" w:cs="Calibri"/>
          <w:b/>
        </w:rPr>
      </w:pPr>
      <w:r w:rsidRPr="003412A4">
        <w:rPr>
          <w:rFonts w:ascii="Calibri" w:hAnsi="Calibri" w:cs="Calibri"/>
          <w:b/>
        </w:rPr>
        <w:t>SUBMITTAL REQUIREMENTS</w:t>
      </w:r>
    </w:p>
    <w:p w14:paraId="560BFE98" w14:textId="77777777" w:rsidR="0012352D" w:rsidRPr="00FA3E15" w:rsidRDefault="0012352D" w:rsidP="009E22C0">
      <w:pPr>
        <w:pStyle w:val="Quick1"/>
        <w:tabs>
          <w:tab w:val="left" w:pos="360"/>
          <w:tab w:val="left" w:pos="1080"/>
        </w:tabs>
        <w:ind w:left="450" w:right="900"/>
        <w:rPr>
          <w:rFonts w:ascii="Calibri" w:hAnsi="Calibri" w:cs="Calibri"/>
          <w:b/>
          <w:color w:val="000000"/>
        </w:rPr>
      </w:pPr>
    </w:p>
    <w:p w14:paraId="2532FC6A" w14:textId="71A106E4" w:rsidR="0012352D" w:rsidRDefault="007414BA" w:rsidP="002D364B">
      <w:pPr>
        <w:ind w:left="990" w:right="900"/>
        <w:jc w:val="both"/>
        <w:rPr>
          <w:rFonts w:ascii="Calibri" w:hAnsi="Calibri" w:cs="Calibri"/>
        </w:rPr>
      </w:pPr>
      <w:r w:rsidRPr="00FA3E15">
        <w:rPr>
          <w:rFonts w:ascii="Calibri" w:hAnsi="Calibri" w:cs="Calibri"/>
        </w:rPr>
        <w:t xml:space="preserve">Bids must be submitted on the enclosed Bid Form and signed by an authorized individual of the company.  </w:t>
      </w:r>
      <w:bookmarkStart w:id="2" w:name="_Hlk127871635"/>
      <w:r w:rsidR="00DD606A" w:rsidRPr="0086031C">
        <w:rPr>
          <w:rFonts w:ascii="Calibri" w:hAnsi="Calibri" w:cs="Calibri"/>
          <w:u w:val="single"/>
        </w:rPr>
        <w:t xml:space="preserve">Bids are due </w:t>
      </w:r>
      <w:r w:rsidR="0086031C" w:rsidRPr="0086031C">
        <w:rPr>
          <w:rFonts w:ascii="Calibri" w:hAnsi="Calibri" w:cs="Calibri"/>
          <w:u w:val="single"/>
        </w:rPr>
        <w:t xml:space="preserve">by </w:t>
      </w:r>
      <w:r w:rsidR="0086031C" w:rsidRPr="0086031C">
        <w:rPr>
          <w:rFonts w:ascii="Calibri" w:hAnsi="Calibri" w:cs="Calibri"/>
          <w:b/>
          <w:bCs/>
          <w:u w:val="single"/>
        </w:rPr>
        <w:t xml:space="preserve">March </w:t>
      </w:r>
      <w:r w:rsidR="00B17327">
        <w:rPr>
          <w:rFonts w:ascii="Calibri" w:hAnsi="Calibri" w:cs="Calibri"/>
          <w:b/>
          <w:bCs/>
          <w:u w:val="single"/>
        </w:rPr>
        <w:t>28</w:t>
      </w:r>
      <w:r w:rsidR="0086031C" w:rsidRPr="0086031C">
        <w:rPr>
          <w:rFonts w:ascii="Calibri" w:hAnsi="Calibri" w:cs="Calibri"/>
          <w:b/>
          <w:bCs/>
          <w:u w:val="single"/>
        </w:rPr>
        <w:t>, 2023, 3:00 P.M</w:t>
      </w:r>
      <w:r w:rsidR="0086031C">
        <w:rPr>
          <w:rFonts w:ascii="Calibri" w:hAnsi="Calibri" w:cs="Calibri"/>
        </w:rPr>
        <w:t>.</w:t>
      </w:r>
      <w:bookmarkEnd w:id="2"/>
      <w:r w:rsidR="0086031C">
        <w:rPr>
          <w:rFonts w:ascii="Calibri" w:hAnsi="Calibri" w:cs="Calibri"/>
        </w:rPr>
        <w:t xml:space="preserve">  </w:t>
      </w:r>
      <w:r w:rsidRPr="00FA3E15">
        <w:rPr>
          <w:rFonts w:ascii="Calibri" w:hAnsi="Calibri" w:cs="Calibri"/>
        </w:rPr>
        <w:t xml:space="preserve">Bids should be </w:t>
      </w:r>
      <w:r w:rsidR="003543A1">
        <w:rPr>
          <w:rFonts w:ascii="Calibri" w:hAnsi="Calibri" w:cs="Calibri"/>
        </w:rPr>
        <w:t>mailed</w:t>
      </w:r>
      <w:r w:rsidRPr="00FA3E15">
        <w:rPr>
          <w:rFonts w:ascii="Calibri" w:hAnsi="Calibri" w:cs="Calibri"/>
        </w:rPr>
        <w:t xml:space="preserve"> to: </w:t>
      </w:r>
    </w:p>
    <w:p w14:paraId="49924C24" w14:textId="77777777" w:rsidR="00407C5B" w:rsidRPr="00FA3E15" w:rsidRDefault="00407C5B" w:rsidP="002D364B">
      <w:pPr>
        <w:ind w:left="990" w:right="900"/>
        <w:jc w:val="both"/>
        <w:rPr>
          <w:rFonts w:ascii="Calibri" w:hAnsi="Calibri" w:cs="Calibri"/>
        </w:rPr>
      </w:pPr>
    </w:p>
    <w:p w14:paraId="300A3744" w14:textId="77777777" w:rsidR="00DA5CC2" w:rsidRDefault="0001776C" w:rsidP="009E22C0">
      <w:pPr>
        <w:ind w:left="450" w:right="900" w:firstLine="720"/>
        <w:jc w:val="center"/>
        <w:rPr>
          <w:rFonts w:ascii="Calibri" w:hAnsi="Calibri" w:cs="Calibri"/>
        </w:rPr>
      </w:pPr>
      <w:r>
        <w:rPr>
          <w:rFonts w:ascii="Calibri" w:hAnsi="Calibri" w:cs="Calibri"/>
        </w:rPr>
        <w:t>Eric Thornton, Director of Purchasing</w:t>
      </w:r>
    </w:p>
    <w:p w14:paraId="12F6ED7E" w14:textId="77777777" w:rsidR="00A00B27" w:rsidRDefault="0012352D" w:rsidP="009E22C0">
      <w:pPr>
        <w:ind w:left="450" w:right="900" w:firstLine="720"/>
        <w:jc w:val="center"/>
        <w:rPr>
          <w:rFonts w:ascii="Calibri" w:hAnsi="Calibri" w:cs="Calibri"/>
        </w:rPr>
      </w:pPr>
      <w:r w:rsidRPr="00FA3E15">
        <w:rPr>
          <w:rFonts w:ascii="Calibri" w:hAnsi="Calibri" w:cs="Calibri"/>
        </w:rPr>
        <w:t xml:space="preserve">Department of Purchasing </w:t>
      </w:r>
    </w:p>
    <w:p w14:paraId="2601C0AF"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City Public Schools</w:t>
      </w:r>
    </w:p>
    <w:p w14:paraId="2C49BF1C"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40 Douglass Avenue, NW</w:t>
      </w:r>
    </w:p>
    <w:p w14:paraId="24355E3B"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VA 24012</w:t>
      </w:r>
    </w:p>
    <w:p w14:paraId="2E6CB4BB" w14:textId="77777777" w:rsidR="0012352D" w:rsidRDefault="0012352D" w:rsidP="009E22C0">
      <w:pPr>
        <w:ind w:left="450" w:right="900"/>
        <w:rPr>
          <w:rFonts w:ascii="Calibri" w:hAnsi="Calibri" w:cs="Calibri"/>
        </w:rPr>
      </w:pPr>
    </w:p>
    <w:p w14:paraId="0CC1B27F" w14:textId="74D7465F" w:rsidR="00EF692F" w:rsidRPr="00FA3E15" w:rsidRDefault="00EF692F" w:rsidP="00E728BF">
      <w:pPr>
        <w:widowControl w:val="0"/>
        <w:tabs>
          <w:tab w:val="left" w:pos="990"/>
          <w:tab w:val="left" w:pos="1080"/>
          <w:tab w:val="left" w:pos="126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990" w:right="900"/>
        <w:rPr>
          <w:rFonts w:ascii="Calibri" w:hAnsi="Calibri" w:cs="Calibri"/>
        </w:rPr>
      </w:pPr>
      <w:r w:rsidRPr="00A60064">
        <w:rPr>
          <w:rFonts w:ascii="Calibri" w:hAnsi="Calibri" w:cs="Calibri"/>
        </w:rPr>
        <w:t xml:space="preserve">Requests for any additional information should be directed to Eric Thornton, </w:t>
      </w:r>
      <w:r>
        <w:rPr>
          <w:rFonts w:ascii="Calibri" w:hAnsi="Calibri" w:cs="Calibri"/>
        </w:rPr>
        <w:t>Director of Purchasing</w:t>
      </w:r>
      <w:r w:rsidRPr="00A60064">
        <w:rPr>
          <w:rFonts w:ascii="Calibri" w:hAnsi="Calibri" w:cs="Calibri"/>
        </w:rPr>
        <w:t xml:space="preserve">, at </w:t>
      </w:r>
      <w:r>
        <w:rPr>
          <w:rFonts w:ascii="Calibri" w:hAnsi="Calibri" w:cs="Calibri"/>
        </w:rPr>
        <w:t>(540) 853-1348</w:t>
      </w:r>
      <w:r w:rsidRPr="00A60064">
        <w:rPr>
          <w:rFonts w:ascii="Calibri" w:hAnsi="Calibri" w:cs="Calibri"/>
        </w:rPr>
        <w:t xml:space="preserve">.  </w:t>
      </w:r>
    </w:p>
    <w:p w14:paraId="5676B069" w14:textId="77777777" w:rsidR="002D364B" w:rsidRPr="00FA3E15" w:rsidRDefault="002D364B" w:rsidP="00F01C7E">
      <w:pPr>
        <w:tabs>
          <w:tab w:val="left" w:pos="2160"/>
        </w:tabs>
        <w:autoSpaceDE w:val="0"/>
        <w:autoSpaceDN w:val="0"/>
        <w:adjustRightInd w:val="0"/>
        <w:ind w:right="900"/>
        <w:rPr>
          <w:rFonts w:ascii="Calibri" w:hAnsi="Calibri" w:cs="Calibri"/>
        </w:rPr>
      </w:pPr>
    </w:p>
    <w:p w14:paraId="225A84C9" w14:textId="5273DEAD" w:rsidR="0012352D" w:rsidRPr="00FA3E15" w:rsidRDefault="00F27B8F" w:rsidP="00F0526B">
      <w:pPr>
        <w:tabs>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450" w:right="900"/>
        <w:contextualSpacing/>
        <w:jc w:val="both"/>
        <w:rPr>
          <w:rFonts w:ascii="Calibri" w:hAnsi="Calibri" w:cs="Calibri"/>
          <w:b/>
        </w:rPr>
      </w:pPr>
      <w:r>
        <w:rPr>
          <w:rFonts w:ascii="Calibri" w:hAnsi="Calibri" w:cs="Calibri"/>
          <w:b/>
        </w:rPr>
        <w:t>V</w:t>
      </w:r>
      <w:r w:rsidR="00D570B1">
        <w:rPr>
          <w:rFonts w:ascii="Calibri" w:hAnsi="Calibri" w:cs="Calibri"/>
          <w:b/>
        </w:rPr>
        <w:t>I</w:t>
      </w:r>
      <w:r w:rsidR="003E5C8E">
        <w:rPr>
          <w:rFonts w:ascii="Calibri" w:hAnsi="Calibri" w:cs="Calibri"/>
          <w:b/>
        </w:rPr>
        <w:t>I</w:t>
      </w:r>
      <w:r w:rsidR="0012352D" w:rsidRPr="00FA3E15">
        <w:rPr>
          <w:rFonts w:ascii="Calibri" w:hAnsi="Calibri" w:cs="Calibri"/>
          <w:b/>
        </w:rPr>
        <w:t xml:space="preserve">. </w:t>
      </w:r>
      <w:r w:rsidR="0012352D" w:rsidRPr="00FA3E15">
        <w:rPr>
          <w:rFonts w:ascii="Calibri" w:hAnsi="Calibri" w:cs="Calibri"/>
          <w:b/>
        </w:rPr>
        <w:tab/>
        <w:t xml:space="preserve">GENERAL TERMS AND CONDITIONS </w:t>
      </w:r>
    </w:p>
    <w:p w14:paraId="05A4E84B" w14:textId="77777777" w:rsidR="00F0526B" w:rsidRPr="00FA3E15" w:rsidRDefault="0012352D" w:rsidP="001108A2">
      <w:pPr>
        <w:pStyle w:val="Quick1"/>
        <w:numPr>
          <w:ilvl w:val="0"/>
          <w:numId w:val="4"/>
        </w:numPr>
        <w:tabs>
          <w:tab w:val="left" w:pos="1440"/>
        </w:tabs>
        <w:ind w:left="990" w:right="900" w:firstLine="0"/>
        <w:contextualSpacing/>
        <w:jc w:val="both"/>
        <w:rPr>
          <w:rFonts w:ascii="Calibri" w:hAnsi="Calibri" w:cs="Calibri"/>
        </w:rPr>
      </w:pPr>
      <w:r w:rsidRPr="00FA3E15">
        <w:rPr>
          <w:rFonts w:ascii="Calibri" w:hAnsi="Calibri" w:cs="Calibri"/>
          <w:b/>
        </w:rPr>
        <w:t>Taxes:</w:t>
      </w:r>
      <w:r w:rsidRPr="00FA3E15">
        <w:rPr>
          <w:rFonts w:ascii="Calibri" w:hAnsi="Calibri" w:cs="Calibri"/>
        </w:rPr>
        <w:t xml:space="preserve">  State sales and use tax certificate of exemption, Form ST-12 will be issued upon request, if</w:t>
      </w:r>
    </w:p>
    <w:p w14:paraId="22702D7C" w14:textId="77777777" w:rsidR="00F0526B"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b/>
        </w:rPr>
        <w:tab/>
      </w:r>
      <w:r w:rsidR="0012352D" w:rsidRPr="00FA3E15">
        <w:rPr>
          <w:rFonts w:ascii="Calibri" w:hAnsi="Calibri" w:cs="Calibri"/>
        </w:rPr>
        <w:t xml:space="preserve">you do not have same on file.  Deliveries against this proposal shall be free of excise or </w:t>
      </w:r>
    </w:p>
    <w:p w14:paraId="448DB647" w14:textId="7E76A02B" w:rsidR="0012352D"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 xml:space="preserve">transportation taxes. </w:t>
      </w:r>
      <w:r w:rsidR="00081D41" w:rsidRPr="00081D41">
        <w:rPr>
          <w:rFonts w:ascii="Calibri" w:hAnsi="Calibri" w:cs="Calibri"/>
        </w:rPr>
        <w:t>Proof of eligibility for fuel free of excise taxes available upon request.</w:t>
      </w:r>
    </w:p>
    <w:p w14:paraId="0B969F88" w14:textId="2727BCFF"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Mandatory use of RCPS Form</w:t>
      </w:r>
      <w:r w:rsidR="00F01C7E">
        <w:rPr>
          <w:rFonts w:ascii="Calibri" w:hAnsi="Calibri" w:cs="Calibri"/>
          <w:b/>
        </w:rPr>
        <w:t>s</w:t>
      </w:r>
      <w:r w:rsidRPr="00FA3E15">
        <w:rPr>
          <w:rFonts w:ascii="Calibri" w:hAnsi="Calibri" w:cs="Calibri"/>
          <w:b/>
        </w:rPr>
        <w:t xml:space="preserve"> and Terms and Conditions:</w:t>
      </w:r>
      <w:r w:rsidRPr="00FA3E15">
        <w:rPr>
          <w:rFonts w:ascii="Calibri" w:hAnsi="Calibri" w:cs="Calibri"/>
        </w:rPr>
        <w:t xml:space="preserve"> Failure to submit a proposal on the official form</w:t>
      </w:r>
      <w:r w:rsidR="00F01C7E">
        <w:rPr>
          <w:rFonts w:ascii="Calibri" w:hAnsi="Calibri" w:cs="Calibri"/>
        </w:rPr>
        <w:t>s</w:t>
      </w:r>
      <w:r w:rsidRPr="00FA3E15">
        <w:rPr>
          <w:rFonts w:ascii="Calibri" w:hAnsi="Calibri" w:cs="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w:t>
      </w:r>
      <w:r w:rsidR="009E48B7" w:rsidRPr="00FA3E15">
        <w:rPr>
          <w:rFonts w:ascii="Calibri" w:hAnsi="Calibri" w:cs="Calibri"/>
        </w:rPr>
        <w:t>d</w:t>
      </w:r>
      <w:r w:rsidRPr="00FA3E15">
        <w:rPr>
          <w:rFonts w:ascii="Calibri" w:hAnsi="Calibri" w:cs="Calibri"/>
        </w:rPr>
        <w:t xml:space="preserve">ecide, on a case-by-case basis, in its sole discretion, </w:t>
      </w:r>
      <w:proofErr w:type="gramStart"/>
      <w:r w:rsidRPr="00FA3E15">
        <w:rPr>
          <w:rFonts w:ascii="Calibri" w:hAnsi="Calibri" w:cs="Calibri"/>
        </w:rPr>
        <w:t>whether or not</w:t>
      </w:r>
      <w:proofErr w:type="gramEnd"/>
      <w:r w:rsidRPr="00FA3E15">
        <w:rPr>
          <w:rFonts w:ascii="Calibri" w:hAnsi="Calibri" w:cs="Calibri"/>
        </w:rPr>
        <w:t xml:space="preserve"> to reject such a proposal as non-responsive.  Supplementary data and information which respond to inquiries, demonstrate qualifications and expertise, etc., may be attached to the proposal forms.</w:t>
      </w:r>
    </w:p>
    <w:p w14:paraId="2C72E0CD"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Precedence of Terms</w:t>
      </w:r>
      <w:r w:rsidRPr="00FA3E15">
        <w:rPr>
          <w:rFonts w:ascii="Calibri" w:hAnsi="Calibri" w:cs="Calibri"/>
        </w:rPr>
        <w:t>: Except for Paragraphs 1 and 2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4E26DB62" w14:textId="193046FC"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Default</w:t>
      </w:r>
      <w:r w:rsidRPr="00FA3E15">
        <w:rPr>
          <w:rFonts w:ascii="Calibri" w:hAnsi="Calibri" w:cs="Calibri"/>
        </w:rPr>
        <w:t xml:space="preserve">: In case of failure to deliver the reports, </w:t>
      </w:r>
      <w:r w:rsidR="00AA06F7" w:rsidRPr="00FA3E15">
        <w:rPr>
          <w:rFonts w:ascii="Calibri" w:hAnsi="Calibri" w:cs="Calibri"/>
        </w:rPr>
        <w:t>documents,</w:t>
      </w:r>
      <w:r w:rsidRPr="00FA3E15">
        <w:rPr>
          <w:rFonts w:ascii="Calibri" w:hAnsi="Calibri" w:cs="Calibri"/>
        </w:rPr>
        <w:t xml:space="preserve">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 incurred.</w:t>
      </w:r>
    </w:p>
    <w:p w14:paraId="43BB204F"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Assignment of Contract</w:t>
      </w:r>
      <w:r w:rsidRPr="00FA3E15">
        <w:rPr>
          <w:rFonts w:ascii="Calibri" w:hAnsi="Calibri" w:cs="Calibri"/>
        </w:rPr>
        <w:t xml:space="preserve">: A contract shall not be assignable by the Contractor in whole or in part </w:t>
      </w:r>
    </w:p>
    <w:p w14:paraId="7CD34B24"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 xml:space="preserve"> without the written consent of RCPS.</w:t>
      </w:r>
    </w:p>
    <w:p w14:paraId="50F6991E"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Antitrust:</w:t>
      </w:r>
      <w:r w:rsidRPr="00FA3E15">
        <w:rPr>
          <w:rFonts w:ascii="Calibri" w:hAnsi="Calibri" w:cs="Calibri"/>
        </w:rPr>
        <w:t xml:space="preserve"> By </w:t>
      </w:r>
      <w:proofErr w:type="gramStart"/>
      <w:r w:rsidRPr="00FA3E15">
        <w:rPr>
          <w:rFonts w:ascii="Calibri" w:hAnsi="Calibri" w:cs="Calibri"/>
        </w:rPr>
        <w:t>entering into</w:t>
      </w:r>
      <w:proofErr w:type="gramEnd"/>
      <w:r w:rsidRPr="00FA3E15">
        <w:rPr>
          <w:rFonts w:ascii="Calibri" w:hAnsi="Calibri" w:cs="Calibri"/>
        </w:rPr>
        <w:t xml:space="preserve"> a contract, the Offeror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1F5CE340"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lastRenderedPageBreak/>
        <w:t>Ethics in Public Contracting</w:t>
      </w:r>
      <w:r w:rsidRPr="00FA3E15">
        <w:rPr>
          <w:rFonts w:ascii="Calibri" w:hAnsi="Calibri" w:cs="Calibri"/>
        </w:rPr>
        <w:t xml:space="preserve">: By submitting the proposal, all Offerors certify and warrant that their </w:t>
      </w:r>
      <w:r w:rsidR="00AF012E" w:rsidRPr="00FA3E15">
        <w:rPr>
          <w:rFonts w:ascii="Calibri" w:hAnsi="Calibri" w:cs="Calibri"/>
        </w:rPr>
        <w:t>bids</w:t>
      </w:r>
      <w:r w:rsidRPr="00FA3E15">
        <w:rPr>
          <w:rFonts w:ascii="Calibri" w:hAnsi="Calibri" w:cs="Calibri"/>
        </w:rPr>
        <w:t xml:space="preserve"> are made without collusion or fraud and that they have not offered or received any kickbacks or inducements from any other Offeror, supplier, manufacturer, or subcontractor in connection with their proposal, and that they have not conferred with any public employee having official responsibility for this procurement transaction any payment, loan, subscription, advance, deposit of money, services or anything, present or promised, unless consideration of substantially equal or greater value is exchanged.</w:t>
      </w:r>
    </w:p>
    <w:p w14:paraId="4986CF70"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Anti-Discrimination</w:t>
      </w:r>
      <w:r w:rsidRPr="00FA3E15">
        <w:rPr>
          <w:rFonts w:ascii="Calibri" w:hAnsi="Calibri" w:cs="Calibri"/>
        </w:rPr>
        <w:t>:  By submitting their proposal, all Offerors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53D0D693"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w:t>
      </w:r>
      <w:r w:rsidRPr="00FA3E15">
        <w:rPr>
          <w:rFonts w:ascii="Calibri" w:hAnsi="Calibri" w:cs="Calibri"/>
        </w:rPr>
        <w:tab/>
        <w:t>In every contract over $10,000, the provisions 1 and 2 below apply:</w:t>
      </w:r>
    </w:p>
    <w:p w14:paraId="0DC4ABE8"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b/>
        <w:t>During the performance of this contract, the contractor agrees as follows:</w:t>
      </w:r>
    </w:p>
    <w:p w14:paraId="4D03A957" w14:textId="3AEB3FF0" w:rsidR="0012352D" w:rsidRPr="00FA3E15" w:rsidRDefault="009E48B7" w:rsidP="009E48B7">
      <w:pPr>
        <w:pStyle w:val="Quick1"/>
        <w:tabs>
          <w:tab w:val="left" w:pos="990"/>
          <w:tab w:val="left" w:pos="1440"/>
          <w:tab w:val="left" w:pos="2160"/>
        </w:tabs>
        <w:ind w:left="144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1.</w:t>
      </w:r>
      <w:r w:rsidR="0012352D" w:rsidRPr="00FA3E15">
        <w:rPr>
          <w:rFonts w:ascii="Calibri" w:hAnsi="Calibri" w:cs="Calibri"/>
        </w:rPr>
        <w:tab/>
        <w:t xml:space="preserve">The contractor will not discriminate against any employee or applicant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 xml:space="preserve">for employment because of race, religion, color, </w:t>
      </w:r>
      <w:proofErr w:type="gramStart"/>
      <w:r w:rsidR="0012352D" w:rsidRPr="00FA3E15">
        <w:rPr>
          <w:rFonts w:ascii="Calibri" w:hAnsi="Calibri" w:cs="Calibri"/>
        </w:rPr>
        <w:t>sex</w:t>
      </w:r>
      <w:proofErr w:type="gramEnd"/>
      <w:r w:rsidR="0012352D" w:rsidRPr="00FA3E15">
        <w:rPr>
          <w:rFonts w:ascii="Calibri" w:hAnsi="Calibri" w:cs="Calibri"/>
        </w:rPr>
        <w:t xml:space="preserve"> or national origin,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except where religion, sex or</w:t>
      </w:r>
      <w:r w:rsidR="00A84EA0" w:rsidRPr="00FA3E15">
        <w:rPr>
          <w:rFonts w:ascii="Calibri" w:hAnsi="Calibri" w:cs="Calibri"/>
        </w:rPr>
        <w:t xml:space="preserve"> </w:t>
      </w:r>
      <w:r w:rsidR="0012352D" w:rsidRPr="00FA3E15">
        <w:rPr>
          <w:rFonts w:ascii="Calibri" w:hAnsi="Calibri" w:cs="Calibri"/>
        </w:rPr>
        <w:tab/>
        <w:t xml:space="preserve">national origin is a bona fide occupational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qualification reasonably necessary to the normal operation of the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contractor.  The contractor agrees to post in conspicuous places,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available to employees and applicants for employment, notices setting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forth the provisions of this nondiscrimination clause.  The contractor,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all solicitations or advertisements for employees placed by or on behalf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of the contractor, will state that such contractor is an equal opportunity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employer.  Notices, </w:t>
      </w:r>
      <w:r w:rsidR="00341122" w:rsidRPr="00FA3E15">
        <w:rPr>
          <w:rFonts w:ascii="Calibri" w:hAnsi="Calibri" w:cs="Calibri"/>
        </w:rPr>
        <w:t>advertisements,</w:t>
      </w:r>
      <w:r w:rsidR="0012352D" w:rsidRPr="00FA3E15">
        <w:rPr>
          <w:rFonts w:ascii="Calibri" w:hAnsi="Calibri" w:cs="Calibri"/>
        </w:rPr>
        <w:t xml:space="preserve"> and solicitations placed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accordance with federal law, rule or regulation shall be deemed </w:t>
      </w:r>
      <w:r w:rsidR="0012352D" w:rsidRPr="00FA3E15">
        <w:rPr>
          <w:rFonts w:ascii="Calibri" w:hAnsi="Calibri" w:cs="Calibri"/>
        </w:rPr>
        <w:tab/>
      </w:r>
      <w:r w:rsidR="0012352D" w:rsidRPr="00FA3E15">
        <w:rPr>
          <w:rFonts w:ascii="Calibri" w:hAnsi="Calibri" w:cs="Calibri"/>
        </w:rPr>
        <w:tab/>
      </w:r>
      <w:r w:rsidR="0012352D" w:rsidRPr="00FA3E15">
        <w:rPr>
          <w:rFonts w:ascii="Calibri" w:hAnsi="Calibri" w:cs="Calibri"/>
        </w:rPr>
        <w:tab/>
      </w:r>
      <w:r w:rsidR="00B0719E" w:rsidRPr="00FA3E15">
        <w:rPr>
          <w:rFonts w:ascii="Calibri" w:hAnsi="Calibri" w:cs="Calibri"/>
        </w:rPr>
        <w:tab/>
      </w:r>
      <w:r w:rsidR="0012352D" w:rsidRPr="00FA3E15">
        <w:rPr>
          <w:rFonts w:ascii="Calibri" w:hAnsi="Calibri" w:cs="Calibri"/>
        </w:rPr>
        <w:tab/>
        <w:t>sufficient for the purpose of meeting the requirements of this section.</w:t>
      </w:r>
    </w:p>
    <w:p w14:paraId="20844214" w14:textId="77777777" w:rsidR="0012352D" w:rsidRPr="00FA3E15" w:rsidRDefault="009E48B7"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2.</w:t>
      </w:r>
      <w:r w:rsidR="0012352D" w:rsidRPr="00FA3E15">
        <w:rPr>
          <w:rFonts w:ascii="Calibri" w:hAnsi="Calibri" w:cs="Calibri"/>
        </w:rPr>
        <w:tab/>
        <w:t xml:space="preserve">The contractor will include the provisions of paragraphs 1, above,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every subcontract or purchase order over $10,000 so that the provisions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will be binding upon each subcontractor or Contractor.</w:t>
      </w:r>
    </w:p>
    <w:p w14:paraId="0CE7BA15"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Debarment Status:</w:t>
      </w:r>
      <w:r w:rsidRPr="00FA3E15">
        <w:rPr>
          <w:rFonts w:ascii="Calibri" w:hAnsi="Calibri" w:cs="Calibri"/>
        </w:rPr>
        <w:t xml:space="preserve">  By submitting a </w:t>
      </w:r>
      <w:r w:rsidR="00AF012E" w:rsidRPr="00FA3E15">
        <w:rPr>
          <w:rFonts w:ascii="Calibri" w:hAnsi="Calibri" w:cs="Calibri"/>
        </w:rPr>
        <w:t>bid</w:t>
      </w:r>
      <w:r w:rsidRPr="00FA3E15">
        <w:rPr>
          <w:rFonts w:ascii="Calibri" w:hAnsi="Calibri" w:cs="Calibri"/>
        </w:rPr>
        <w:t xml:space="preserve">, all Offerors certify that they are not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 nor are they an agent of any person or entity that is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w:t>
      </w:r>
    </w:p>
    <w:p w14:paraId="30DA6FAD" w14:textId="28DA4875"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Applicable Law and Courts</w:t>
      </w:r>
      <w:r w:rsidRPr="00FA3E15">
        <w:rPr>
          <w:rFonts w:ascii="Calibri" w:hAnsi="Calibri" w:cs="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AA06F7" w:rsidRPr="00FA3E15">
        <w:rPr>
          <w:rFonts w:ascii="Calibri" w:hAnsi="Calibri" w:cs="Calibri"/>
        </w:rPr>
        <w:t>state,</w:t>
      </w:r>
      <w:r w:rsidRPr="00FA3E15">
        <w:rPr>
          <w:rFonts w:ascii="Calibri" w:hAnsi="Calibri" w:cs="Calibri"/>
        </w:rPr>
        <w:t xml:space="preserve"> and local laws and regulations.</w:t>
      </w:r>
    </w:p>
    <w:p w14:paraId="46FB1497"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Asbestos:</w:t>
      </w:r>
      <w:r w:rsidRPr="00FA3E15">
        <w:rPr>
          <w:rFonts w:ascii="Calibri" w:hAnsi="Calibri" w:cs="Calibri"/>
        </w:rPr>
        <w:t xml:space="preserve">  Comply with applicable Federal, State and Local regulations</w:t>
      </w:r>
    </w:p>
    <w:p w14:paraId="2951CF68" w14:textId="77777777" w:rsidR="0012352D" w:rsidRPr="00FA3E15"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Asbestos Hazard Emergency Response Act (AHERA) regulations contained in 40 CFR 763.</w:t>
      </w:r>
    </w:p>
    <w:p w14:paraId="428E877F"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Title 29, Code of Federal Regulations, Section 1910.134, 1910.1001, 1910.1200, 1926.58, and 1926.1101 of the Occupational Safety and Health Administration (OSHA), US. Department of Labor.</w:t>
      </w:r>
    </w:p>
    <w:p w14:paraId="70F0EE3F" w14:textId="77777777" w:rsidR="00D523DB" w:rsidRPr="00FA3E15"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Title 40, Code of Federal Regulations, EPA workplace guidelines include those pertinent</w:t>
      </w:r>
    </w:p>
    <w:p w14:paraId="65F0E24B"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sections of part I and II, EPA Guideline document 560/5-S5-024, “Guidance for Controlling Asbestos Containing Materials in Buildings”.</w:t>
      </w:r>
    </w:p>
    <w:p w14:paraId="65263761" w14:textId="77777777" w:rsidR="0012352D"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All State, County, and City codes and ordinances as applicable.</w:t>
      </w:r>
    </w:p>
    <w:p w14:paraId="06275FCE" w14:textId="77777777" w:rsidR="00136314" w:rsidRDefault="00136314" w:rsidP="00136314">
      <w:pPr>
        <w:pStyle w:val="Quick1"/>
        <w:ind w:left="1440" w:right="900"/>
        <w:jc w:val="both"/>
        <w:rPr>
          <w:rFonts w:ascii="Calibri" w:hAnsi="Calibri" w:cs="Calibri"/>
        </w:rPr>
      </w:pPr>
    </w:p>
    <w:p w14:paraId="2F9313F7" w14:textId="77777777" w:rsidR="00A03190" w:rsidRDefault="00A03190" w:rsidP="00DC7634">
      <w:pPr>
        <w:pStyle w:val="Quick1"/>
        <w:ind w:left="2160" w:right="900"/>
        <w:jc w:val="both"/>
        <w:rPr>
          <w:rFonts w:ascii="Calibri" w:hAnsi="Calibri" w:cs="Calibri"/>
        </w:rPr>
      </w:pPr>
      <w:r w:rsidRPr="004A617C">
        <w:rPr>
          <w:rFonts w:ascii="Calibri" w:hAnsi="Calibri" w:cs="Calibri"/>
        </w:rPr>
        <w:t>Air sample certification shall be provide</w:t>
      </w:r>
      <w:r w:rsidR="001F0F4F" w:rsidRPr="004A617C">
        <w:rPr>
          <w:rFonts w:ascii="Calibri" w:hAnsi="Calibri" w:cs="Calibri"/>
        </w:rPr>
        <w:t>d</w:t>
      </w:r>
      <w:r w:rsidRPr="004A617C">
        <w:rPr>
          <w:rFonts w:ascii="Calibri" w:hAnsi="Calibri" w:cs="Calibri"/>
        </w:rPr>
        <w:t xml:space="preserve"> prior to substantial completion</w:t>
      </w:r>
      <w:r w:rsidR="001F0F4F" w:rsidRPr="004A617C">
        <w:rPr>
          <w:rFonts w:ascii="Calibri" w:hAnsi="Calibri" w:cs="Calibri"/>
        </w:rPr>
        <w:t xml:space="preserve"> indicating levels</w:t>
      </w:r>
      <w:r w:rsidR="00136314" w:rsidRPr="004A617C">
        <w:rPr>
          <w:rFonts w:ascii="Calibri" w:hAnsi="Calibri" w:cs="Calibri"/>
        </w:rPr>
        <w:t xml:space="preserve"> </w:t>
      </w:r>
      <w:r w:rsidR="001F0F4F" w:rsidRPr="004A617C">
        <w:rPr>
          <w:rFonts w:ascii="Calibri" w:hAnsi="Calibri" w:cs="Calibri"/>
        </w:rPr>
        <w:t xml:space="preserve">           </w:t>
      </w:r>
      <w:r w:rsidR="00136314" w:rsidRPr="004A617C">
        <w:rPr>
          <w:rFonts w:ascii="Calibri" w:hAnsi="Calibri" w:cs="Calibri"/>
        </w:rPr>
        <w:t xml:space="preserve">                      a</w:t>
      </w:r>
      <w:r w:rsidR="001F0F4F" w:rsidRPr="004A617C">
        <w:rPr>
          <w:rFonts w:ascii="Calibri" w:hAnsi="Calibri" w:cs="Calibri"/>
        </w:rPr>
        <w:t xml:space="preserve">re with the recommendations per local, </w:t>
      </w:r>
      <w:proofErr w:type="gramStart"/>
      <w:r w:rsidR="001F0F4F" w:rsidRPr="004A617C">
        <w:rPr>
          <w:rFonts w:ascii="Calibri" w:hAnsi="Calibri" w:cs="Calibri"/>
        </w:rPr>
        <w:t>state</w:t>
      </w:r>
      <w:proofErr w:type="gramEnd"/>
      <w:r w:rsidR="001F0F4F" w:rsidRPr="004A617C">
        <w:rPr>
          <w:rFonts w:ascii="Calibri" w:hAnsi="Calibri" w:cs="Calibri"/>
        </w:rPr>
        <w:t xml:space="preserve"> and federal levels for schools</w:t>
      </w:r>
      <w:r w:rsidRPr="004A617C">
        <w:rPr>
          <w:rFonts w:ascii="Calibri" w:hAnsi="Calibri" w:cs="Calibri"/>
        </w:rPr>
        <w:t>.</w:t>
      </w:r>
    </w:p>
    <w:p w14:paraId="3871B210" w14:textId="77777777" w:rsidR="009A01EC" w:rsidRDefault="009A01EC" w:rsidP="00DC7634">
      <w:pPr>
        <w:pStyle w:val="Quick1"/>
        <w:ind w:left="2160" w:right="900"/>
        <w:jc w:val="both"/>
        <w:rPr>
          <w:rFonts w:ascii="Calibri" w:hAnsi="Calibri" w:cs="Calibri"/>
        </w:rPr>
      </w:pPr>
    </w:p>
    <w:p w14:paraId="7CC8E6A7" w14:textId="77777777" w:rsidR="009A01EC" w:rsidRPr="00FA3E15" w:rsidRDefault="009A01EC" w:rsidP="005F7E3B">
      <w:pPr>
        <w:pStyle w:val="Quick1"/>
        <w:numPr>
          <w:ilvl w:val="0"/>
          <w:numId w:val="4"/>
        </w:numPr>
        <w:ind w:right="900"/>
        <w:rPr>
          <w:rFonts w:ascii="Calibri" w:hAnsi="Calibri" w:cs="Calibri"/>
        </w:rPr>
      </w:pPr>
      <w:r w:rsidRPr="00FA3E15">
        <w:rPr>
          <w:rFonts w:ascii="Calibri" w:hAnsi="Calibri" w:cs="Calibri"/>
          <w:b/>
        </w:rPr>
        <w:t>Lead:</w:t>
      </w:r>
      <w:r w:rsidRPr="00FA3E15">
        <w:rPr>
          <w:rFonts w:ascii="Calibri" w:hAnsi="Calibri" w:cs="Calibri"/>
        </w:rPr>
        <w:t xml:space="preserve">  Comply with applicable Federal, State and Local regulations</w:t>
      </w:r>
    </w:p>
    <w:p w14:paraId="42458283"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A.</w:t>
      </w:r>
      <w:r>
        <w:rPr>
          <w:rFonts w:ascii="Calibri" w:hAnsi="Calibri" w:cs="Calibri"/>
        </w:rPr>
        <w:tab/>
      </w:r>
      <w:r w:rsidR="009A01EC" w:rsidRPr="00FA3E15">
        <w:rPr>
          <w:rFonts w:ascii="Calibri" w:hAnsi="Calibri" w:cs="Calibri"/>
        </w:rPr>
        <w:t>Title 29, Code of Federal Regulations (CFR), Occupational Safety and Health</w:t>
      </w:r>
    </w:p>
    <w:p w14:paraId="7FACC084"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Administration (OSHA), U.S. Department of Labor:</w:t>
      </w:r>
    </w:p>
    <w:p w14:paraId="21627B7F"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 General Industry Standards</w:t>
      </w:r>
    </w:p>
    <w:p w14:paraId="5A286E35"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1910.1025 Lead Standard for General Industry</w:t>
      </w:r>
    </w:p>
    <w:p w14:paraId="5C18D47F"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1910.134 Respiratory Protection</w:t>
      </w:r>
    </w:p>
    <w:p w14:paraId="3F9D05E5"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1910.1200 Hazard Communication</w:t>
      </w:r>
    </w:p>
    <w:p w14:paraId="05F80267"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1910.245 Specifications for Accident Prevention (Sign and Tags)</w:t>
      </w:r>
    </w:p>
    <w:p w14:paraId="1680E597"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1926.62 Lead Exposure in Construction</w:t>
      </w:r>
    </w:p>
    <w:p w14:paraId="69F47FDC"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B.</w:t>
      </w:r>
      <w:r>
        <w:rPr>
          <w:rFonts w:ascii="Calibri" w:hAnsi="Calibri" w:cs="Calibri"/>
        </w:rPr>
        <w:tab/>
      </w:r>
      <w:r w:rsidR="009A01EC" w:rsidRPr="00FA3E15">
        <w:rPr>
          <w:rFonts w:ascii="Calibri" w:hAnsi="Calibri" w:cs="Calibri"/>
        </w:rPr>
        <w:t>Title 40, CFR Part 50, Appendix G, National Ambient Air Quality for Lead.</w:t>
      </w:r>
    </w:p>
    <w:p w14:paraId="63DA08FD"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C.</w:t>
      </w:r>
      <w:r>
        <w:rPr>
          <w:rFonts w:ascii="Calibri" w:hAnsi="Calibri" w:cs="Calibri"/>
        </w:rPr>
        <w:tab/>
      </w:r>
      <w:r w:rsidR="009A01EC" w:rsidRPr="00FA3E15">
        <w:rPr>
          <w:rFonts w:ascii="Calibri" w:hAnsi="Calibri" w:cs="Calibri"/>
        </w:rPr>
        <w:t>ASTM-American Society for Testing Materials</w:t>
      </w:r>
      <w:r>
        <w:rPr>
          <w:rFonts w:ascii="Calibri" w:hAnsi="Calibri" w:cs="Calibri"/>
        </w:rPr>
        <w:t>.</w:t>
      </w:r>
    </w:p>
    <w:p w14:paraId="3E97CB98"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 xml:space="preserve">D.         </w:t>
      </w:r>
      <w:r w:rsidR="009A01EC" w:rsidRPr="00FA3E15">
        <w:rPr>
          <w:rFonts w:ascii="Calibri" w:hAnsi="Calibri" w:cs="Calibri"/>
        </w:rPr>
        <w:t>ANSI Z288.2.8 Practices for Respiratory Protection</w:t>
      </w:r>
      <w:r>
        <w:rPr>
          <w:rFonts w:ascii="Calibri" w:hAnsi="Calibri" w:cs="Calibri"/>
        </w:rPr>
        <w:t>.</w:t>
      </w:r>
    </w:p>
    <w:p w14:paraId="606A5F75" w14:textId="77777777" w:rsidR="009A01EC" w:rsidRPr="005F7E3B" w:rsidRDefault="005F7E3B" w:rsidP="005F7E3B">
      <w:pPr>
        <w:pStyle w:val="Quick1"/>
        <w:tabs>
          <w:tab w:val="left" w:pos="990"/>
        </w:tabs>
        <w:ind w:left="2160" w:right="900" w:hanging="720"/>
        <w:jc w:val="both"/>
        <w:rPr>
          <w:rFonts w:ascii="Calibri" w:hAnsi="Calibri" w:cs="Calibri"/>
        </w:rPr>
      </w:pPr>
      <w:r>
        <w:rPr>
          <w:rFonts w:ascii="Calibri" w:hAnsi="Calibri" w:cs="Calibri"/>
        </w:rPr>
        <w:t>E.</w:t>
      </w:r>
      <w:r>
        <w:rPr>
          <w:rFonts w:ascii="Calibri" w:hAnsi="Calibri" w:cs="Calibri"/>
        </w:rPr>
        <w:tab/>
      </w:r>
      <w:r w:rsidR="009A01EC" w:rsidRPr="00FA3E15">
        <w:rPr>
          <w:rFonts w:ascii="Calibri" w:hAnsi="Calibri" w:cs="Calibri"/>
        </w:rPr>
        <w:t xml:space="preserve">ANSI Z9.2 1979 Fundamentals Governing the Design and Operation of Local Exhaust </w:t>
      </w:r>
      <w:r w:rsidR="009A01EC" w:rsidRPr="005F7E3B">
        <w:rPr>
          <w:rFonts w:ascii="Calibri" w:hAnsi="Calibri" w:cs="Calibri"/>
        </w:rPr>
        <w:t>systems</w:t>
      </w:r>
      <w:r w:rsidR="00423E1D">
        <w:rPr>
          <w:rFonts w:ascii="Calibri" w:hAnsi="Calibri" w:cs="Calibri"/>
        </w:rPr>
        <w:t>.</w:t>
      </w:r>
    </w:p>
    <w:p w14:paraId="6BDCF227" w14:textId="77777777" w:rsidR="009A01EC" w:rsidRPr="005F7E3B" w:rsidRDefault="00423E1D" w:rsidP="00423E1D">
      <w:pPr>
        <w:pStyle w:val="Quick1"/>
        <w:tabs>
          <w:tab w:val="left" w:pos="990"/>
        </w:tabs>
        <w:ind w:left="2160" w:right="900" w:hanging="720"/>
        <w:jc w:val="both"/>
        <w:rPr>
          <w:rFonts w:ascii="Calibri" w:hAnsi="Calibri" w:cs="Calibri"/>
        </w:rPr>
      </w:pPr>
      <w:r>
        <w:rPr>
          <w:rFonts w:ascii="Calibri" w:hAnsi="Calibri" w:cs="Calibri"/>
        </w:rPr>
        <w:t>F.</w:t>
      </w:r>
      <w:r>
        <w:rPr>
          <w:rFonts w:ascii="Calibri" w:hAnsi="Calibri" w:cs="Calibri"/>
        </w:rPr>
        <w:tab/>
      </w:r>
      <w:r w:rsidR="009A01EC" w:rsidRPr="00FA3E15">
        <w:rPr>
          <w:rFonts w:ascii="Calibri" w:hAnsi="Calibri" w:cs="Calibri"/>
        </w:rPr>
        <w:t>United States Housing and Urban Development (HUD) Guidelines for the Evaluation and</w:t>
      </w:r>
      <w:r w:rsidR="005F7E3B">
        <w:rPr>
          <w:rFonts w:ascii="Calibri" w:hAnsi="Calibri" w:cs="Calibri"/>
        </w:rPr>
        <w:t xml:space="preserve"> </w:t>
      </w:r>
      <w:r w:rsidR="009A01EC" w:rsidRPr="005F7E3B">
        <w:rPr>
          <w:rFonts w:ascii="Calibri" w:hAnsi="Calibri" w:cs="Calibri"/>
        </w:rPr>
        <w:t>Control of Lead-Based Paint in Housing, revised, October, 1997</w:t>
      </w:r>
      <w:r>
        <w:rPr>
          <w:rFonts w:ascii="Calibri" w:hAnsi="Calibri" w:cs="Calibri"/>
        </w:rPr>
        <w:t>.</w:t>
      </w:r>
    </w:p>
    <w:p w14:paraId="1642BC87"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G.</w:t>
      </w:r>
      <w:r>
        <w:rPr>
          <w:rFonts w:ascii="Calibri" w:hAnsi="Calibri" w:cs="Calibri"/>
        </w:rPr>
        <w:tab/>
      </w:r>
      <w:r w:rsidR="009A01EC" w:rsidRPr="00FA3E15">
        <w:rPr>
          <w:rFonts w:ascii="Calibri" w:hAnsi="Calibri" w:cs="Calibri"/>
        </w:rPr>
        <w:t>Code of Virginia, Lead-Based Paint Activities VAC 15-30-650</w:t>
      </w:r>
      <w:r>
        <w:rPr>
          <w:rFonts w:ascii="Calibri" w:hAnsi="Calibri" w:cs="Calibri"/>
        </w:rPr>
        <w:t>.</w:t>
      </w:r>
    </w:p>
    <w:p w14:paraId="19475259"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H.</w:t>
      </w:r>
      <w:r>
        <w:rPr>
          <w:rFonts w:ascii="Calibri" w:hAnsi="Calibri" w:cs="Calibri"/>
        </w:rPr>
        <w:tab/>
      </w:r>
      <w:r w:rsidR="009A01EC" w:rsidRPr="00FA3E15">
        <w:rPr>
          <w:rFonts w:ascii="Calibri" w:hAnsi="Calibri" w:cs="Calibri"/>
        </w:rPr>
        <w:t xml:space="preserve">Virginia Department of Environmental Quality, Hazardous Waste Management </w:t>
      </w:r>
    </w:p>
    <w:p w14:paraId="602EE8DC"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regulations 9VAC 20-60-10 thru 1480</w:t>
      </w:r>
      <w:r w:rsidR="00423E1D">
        <w:rPr>
          <w:rFonts w:ascii="Calibri" w:hAnsi="Calibri" w:cs="Calibri"/>
        </w:rPr>
        <w:t>.</w:t>
      </w:r>
    </w:p>
    <w:p w14:paraId="02A83989" w14:textId="77777777" w:rsidR="009A01EC" w:rsidRPr="00FA3E15" w:rsidRDefault="00423E1D" w:rsidP="00423E1D">
      <w:pPr>
        <w:pStyle w:val="Quick1"/>
        <w:numPr>
          <w:ilvl w:val="0"/>
          <w:numId w:val="15"/>
        </w:numPr>
        <w:tabs>
          <w:tab w:val="left" w:pos="990"/>
        </w:tabs>
        <w:ind w:right="900"/>
        <w:jc w:val="both"/>
        <w:rPr>
          <w:rFonts w:ascii="Calibri" w:hAnsi="Calibri" w:cs="Calibri"/>
        </w:rPr>
      </w:pPr>
      <w:r>
        <w:rPr>
          <w:rFonts w:ascii="Calibri" w:hAnsi="Calibri" w:cs="Calibri"/>
        </w:rPr>
        <w:t xml:space="preserve">      </w:t>
      </w:r>
      <w:r w:rsidR="009A01EC" w:rsidRPr="00FA3E15">
        <w:rPr>
          <w:rFonts w:ascii="Calibri" w:hAnsi="Calibri" w:cs="Calibri"/>
        </w:rPr>
        <w:t>USEPA 40 CFR Part 260 Hazardous waste management system</w:t>
      </w:r>
      <w:r>
        <w:rPr>
          <w:rFonts w:ascii="Calibri" w:hAnsi="Calibri" w:cs="Calibri"/>
        </w:rPr>
        <w:t>.</w:t>
      </w:r>
    </w:p>
    <w:p w14:paraId="0AB3E8AE"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J.</w:t>
      </w:r>
      <w:r>
        <w:rPr>
          <w:rFonts w:ascii="Calibri" w:hAnsi="Calibri" w:cs="Calibri"/>
        </w:rPr>
        <w:tab/>
      </w:r>
      <w:r w:rsidR="009A01EC" w:rsidRPr="00FA3E15">
        <w:rPr>
          <w:rFonts w:ascii="Calibri" w:hAnsi="Calibri" w:cs="Calibri"/>
        </w:rPr>
        <w:t>USEPA 40 CFR Part 261 Identification and listing of hazardous waste</w:t>
      </w:r>
      <w:r>
        <w:rPr>
          <w:rFonts w:ascii="Calibri" w:hAnsi="Calibri" w:cs="Calibri"/>
        </w:rPr>
        <w:t>.</w:t>
      </w:r>
    </w:p>
    <w:p w14:paraId="32F21FA0"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K.</w:t>
      </w:r>
      <w:r>
        <w:rPr>
          <w:rFonts w:ascii="Calibri" w:hAnsi="Calibri" w:cs="Calibri"/>
        </w:rPr>
        <w:tab/>
      </w:r>
      <w:r w:rsidR="009A01EC" w:rsidRPr="00FA3E15">
        <w:rPr>
          <w:rFonts w:ascii="Calibri" w:hAnsi="Calibri" w:cs="Calibri"/>
        </w:rPr>
        <w:t>USEPA 40 CFR Part 262 Standards applicable to generators of hazardous waste</w:t>
      </w:r>
      <w:r>
        <w:rPr>
          <w:rFonts w:ascii="Calibri" w:hAnsi="Calibri" w:cs="Calibri"/>
        </w:rPr>
        <w:t>.</w:t>
      </w:r>
    </w:p>
    <w:p w14:paraId="0DB40161" w14:textId="77777777" w:rsidR="009A01EC" w:rsidRPr="00FA3E15" w:rsidRDefault="009A01EC" w:rsidP="00EB127E">
      <w:pPr>
        <w:pStyle w:val="Quick1"/>
        <w:numPr>
          <w:ilvl w:val="0"/>
          <w:numId w:val="29"/>
        </w:numPr>
        <w:tabs>
          <w:tab w:val="left" w:pos="990"/>
        </w:tabs>
        <w:ind w:right="900"/>
        <w:jc w:val="both"/>
        <w:rPr>
          <w:rFonts w:ascii="Calibri" w:hAnsi="Calibri" w:cs="Calibri"/>
        </w:rPr>
      </w:pPr>
      <w:r w:rsidRPr="00FA3E15">
        <w:rPr>
          <w:rFonts w:ascii="Calibri" w:hAnsi="Calibri" w:cs="Calibri"/>
        </w:rPr>
        <w:t>USEPA 40 CFR Part 263 Standards applicable to transporters of hazardous waste</w:t>
      </w:r>
      <w:r w:rsidR="00EB127E">
        <w:rPr>
          <w:rFonts w:ascii="Calibri" w:hAnsi="Calibri" w:cs="Calibri"/>
        </w:rPr>
        <w:t>.</w:t>
      </w:r>
    </w:p>
    <w:p w14:paraId="4DA59CAC" w14:textId="77777777" w:rsidR="009A01EC" w:rsidRPr="00FA3E15" w:rsidRDefault="009A01EC" w:rsidP="00EB127E">
      <w:pPr>
        <w:pStyle w:val="Quick1"/>
        <w:numPr>
          <w:ilvl w:val="0"/>
          <w:numId w:val="30"/>
        </w:numPr>
        <w:tabs>
          <w:tab w:val="left" w:pos="990"/>
        </w:tabs>
        <w:ind w:right="900"/>
        <w:jc w:val="both"/>
        <w:rPr>
          <w:rFonts w:ascii="Calibri" w:hAnsi="Calibri" w:cs="Calibri"/>
        </w:rPr>
      </w:pPr>
      <w:r w:rsidRPr="00FA3E15">
        <w:rPr>
          <w:rFonts w:ascii="Calibri" w:hAnsi="Calibri" w:cs="Calibri"/>
        </w:rPr>
        <w:t>USEPA 40 CFR Part 264 Standards for owners and operators of hazardous waste</w:t>
      </w:r>
    </w:p>
    <w:p w14:paraId="65785E0B" w14:textId="0DDC1ABB"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treatment, </w:t>
      </w:r>
      <w:r w:rsidR="005A6FD6" w:rsidRPr="00FA3E15">
        <w:rPr>
          <w:rFonts w:ascii="Calibri" w:hAnsi="Calibri" w:cs="Calibri"/>
        </w:rPr>
        <w:t>storage,</w:t>
      </w:r>
      <w:r w:rsidRPr="00FA3E15">
        <w:rPr>
          <w:rFonts w:ascii="Calibri" w:hAnsi="Calibri" w:cs="Calibri"/>
        </w:rPr>
        <w:t xml:space="preserve"> and disposal facilities</w:t>
      </w:r>
      <w:r w:rsidR="00EB127E">
        <w:rPr>
          <w:rFonts w:ascii="Calibri" w:hAnsi="Calibri" w:cs="Calibri"/>
        </w:rPr>
        <w:t>.</w:t>
      </w:r>
    </w:p>
    <w:p w14:paraId="55BCAF33"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N.</w:t>
      </w:r>
      <w:r>
        <w:rPr>
          <w:rFonts w:ascii="Calibri" w:hAnsi="Calibri" w:cs="Calibri"/>
        </w:rPr>
        <w:tab/>
      </w:r>
      <w:r w:rsidR="009A01EC" w:rsidRPr="00FA3E15">
        <w:rPr>
          <w:rFonts w:ascii="Calibri" w:hAnsi="Calibri" w:cs="Calibri"/>
        </w:rPr>
        <w:t xml:space="preserve">USEPA 40 CFR Part 265 Interim status standards for owners and operators of hazardous </w:t>
      </w:r>
    </w:p>
    <w:p w14:paraId="429A244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waste treatment, </w:t>
      </w:r>
      <w:r w:rsidR="003D4C4C" w:rsidRPr="00FA3E15">
        <w:rPr>
          <w:rFonts w:ascii="Calibri" w:hAnsi="Calibri" w:cs="Calibri"/>
        </w:rPr>
        <w:t>storage</w:t>
      </w:r>
      <w:r w:rsidR="003D4C4C">
        <w:rPr>
          <w:rFonts w:ascii="Calibri" w:hAnsi="Calibri" w:cs="Calibri"/>
        </w:rPr>
        <w:t>,</w:t>
      </w:r>
      <w:r w:rsidR="003D4C4C" w:rsidRPr="00FA3E15">
        <w:rPr>
          <w:rFonts w:ascii="Calibri" w:hAnsi="Calibri" w:cs="Calibri"/>
        </w:rPr>
        <w:t xml:space="preserve"> and</w:t>
      </w:r>
      <w:r w:rsidRPr="00FA3E15">
        <w:rPr>
          <w:rFonts w:ascii="Calibri" w:hAnsi="Calibri" w:cs="Calibri"/>
        </w:rPr>
        <w:t xml:space="preserve"> disposal facilities</w:t>
      </w:r>
      <w:r w:rsidR="00EB127E">
        <w:rPr>
          <w:rFonts w:ascii="Calibri" w:hAnsi="Calibri" w:cs="Calibri"/>
        </w:rPr>
        <w:t>.</w:t>
      </w:r>
    </w:p>
    <w:p w14:paraId="2E6D743B"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O.</w:t>
      </w:r>
      <w:r>
        <w:rPr>
          <w:rFonts w:ascii="Calibri" w:hAnsi="Calibri" w:cs="Calibri"/>
        </w:rPr>
        <w:tab/>
      </w:r>
      <w:r w:rsidR="009A01EC" w:rsidRPr="00FA3E15">
        <w:rPr>
          <w:rFonts w:ascii="Calibri" w:hAnsi="Calibri" w:cs="Calibri"/>
        </w:rPr>
        <w:t xml:space="preserve">USEPA 40 CFR part 266 Standards for the management of specific hazardous wastes and </w:t>
      </w:r>
    </w:p>
    <w:p w14:paraId="3810D22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specific types of hazardous waste management facilities</w:t>
      </w:r>
      <w:r w:rsidR="00EB127E">
        <w:rPr>
          <w:rFonts w:ascii="Calibri" w:hAnsi="Calibri" w:cs="Calibri"/>
        </w:rPr>
        <w:t>.</w:t>
      </w:r>
    </w:p>
    <w:p w14:paraId="7859F588"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P.</w:t>
      </w:r>
      <w:r>
        <w:rPr>
          <w:rFonts w:ascii="Calibri" w:hAnsi="Calibri" w:cs="Calibri"/>
        </w:rPr>
        <w:tab/>
      </w:r>
      <w:r w:rsidR="009A01EC" w:rsidRPr="00FA3E15">
        <w:rPr>
          <w:rFonts w:ascii="Calibri" w:hAnsi="Calibri" w:cs="Calibri"/>
        </w:rPr>
        <w:t>USEPA 40 CFR Part 267 Interim standards for owners and operators of new hazardous</w:t>
      </w:r>
    </w:p>
    <w:p w14:paraId="2E2D4F6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waste land disposal facilities</w:t>
      </w:r>
      <w:r w:rsidR="00EB127E">
        <w:rPr>
          <w:rFonts w:ascii="Calibri" w:hAnsi="Calibri" w:cs="Calibri"/>
        </w:rPr>
        <w:t>.</w:t>
      </w:r>
    </w:p>
    <w:p w14:paraId="1B4CED8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Q.</w:t>
      </w:r>
      <w:r>
        <w:rPr>
          <w:rFonts w:ascii="Calibri" w:hAnsi="Calibri" w:cs="Calibri"/>
        </w:rPr>
        <w:tab/>
      </w:r>
      <w:r w:rsidR="009A01EC" w:rsidRPr="00FA3E15">
        <w:rPr>
          <w:rFonts w:ascii="Calibri" w:hAnsi="Calibri" w:cs="Calibri"/>
        </w:rPr>
        <w:t>USEPA 40 CFR Part 268 Land disposal restrictions</w:t>
      </w:r>
      <w:r>
        <w:rPr>
          <w:rFonts w:ascii="Calibri" w:hAnsi="Calibri" w:cs="Calibri"/>
        </w:rPr>
        <w:t>.</w:t>
      </w:r>
    </w:p>
    <w:p w14:paraId="7141213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R.</w:t>
      </w:r>
      <w:r>
        <w:rPr>
          <w:rFonts w:ascii="Calibri" w:hAnsi="Calibri" w:cs="Calibri"/>
        </w:rPr>
        <w:tab/>
      </w:r>
      <w:r w:rsidR="009A01EC" w:rsidRPr="00FA3E15">
        <w:rPr>
          <w:rFonts w:ascii="Calibri" w:hAnsi="Calibri" w:cs="Calibri"/>
        </w:rPr>
        <w:t xml:space="preserve">USEPA 40 CFR Part 269 EPA administered permit programs: The Hazardous Waste Permit </w:t>
      </w:r>
    </w:p>
    <w:p w14:paraId="6AA43EA1"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program</w:t>
      </w:r>
      <w:r w:rsidR="00EB127E">
        <w:rPr>
          <w:rFonts w:ascii="Calibri" w:hAnsi="Calibri" w:cs="Calibri"/>
        </w:rPr>
        <w:t>.</w:t>
      </w:r>
    </w:p>
    <w:p w14:paraId="3A0385DF" w14:textId="77777777" w:rsidR="009A01EC" w:rsidRPr="00FA3E15" w:rsidRDefault="00C3603F" w:rsidP="00C3603F">
      <w:pPr>
        <w:pStyle w:val="Quick1"/>
        <w:tabs>
          <w:tab w:val="left" w:pos="990"/>
        </w:tabs>
        <w:ind w:left="1440" w:right="900"/>
        <w:jc w:val="both"/>
        <w:rPr>
          <w:rFonts w:ascii="Calibri" w:hAnsi="Calibri" w:cs="Calibri"/>
        </w:rPr>
      </w:pPr>
      <w:r>
        <w:rPr>
          <w:rFonts w:ascii="Calibri" w:hAnsi="Calibri" w:cs="Calibri"/>
        </w:rPr>
        <w:t>S.</w:t>
      </w:r>
      <w:r>
        <w:rPr>
          <w:rFonts w:ascii="Calibri" w:hAnsi="Calibri" w:cs="Calibri"/>
        </w:rPr>
        <w:tab/>
      </w:r>
      <w:r w:rsidR="009A01EC" w:rsidRPr="00FA3E15">
        <w:rPr>
          <w:rFonts w:ascii="Calibri" w:hAnsi="Calibri" w:cs="Calibri"/>
        </w:rPr>
        <w:t>USEPA 40 CFR Part 270 Requirements for authorization of state Hazardous waste</w:t>
      </w:r>
    </w:p>
    <w:p w14:paraId="34339E9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r>
      <w:r w:rsidR="00C3603F" w:rsidRPr="00FA3E15">
        <w:rPr>
          <w:rFonts w:ascii="Calibri" w:hAnsi="Calibri" w:cs="Calibri"/>
        </w:rPr>
        <w:t>P</w:t>
      </w:r>
      <w:r w:rsidRPr="00FA3E15">
        <w:rPr>
          <w:rFonts w:ascii="Calibri" w:hAnsi="Calibri" w:cs="Calibri"/>
        </w:rPr>
        <w:t>rograms</w:t>
      </w:r>
      <w:r w:rsidR="00C3603F">
        <w:rPr>
          <w:rFonts w:ascii="Calibri" w:hAnsi="Calibri" w:cs="Calibri"/>
        </w:rPr>
        <w:t>.</w:t>
      </w:r>
    </w:p>
    <w:p w14:paraId="3B58EEBD" w14:textId="77777777" w:rsidR="009A01EC" w:rsidRDefault="00C3603F" w:rsidP="00C3603F">
      <w:pPr>
        <w:pStyle w:val="Quick1"/>
        <w:tabs>
          <w:tab w:val="left" w:pos="990"/>
        </w:tabs>
        <w:ind w:left="1440" w:right="900"/>
        <w:jc w:val="both"/>
        <w:rPr>
          <w:rFonts w:ascii="Calibri" w:hAnsi="Calibri" w:cs="Calibri"/>
        </w:rPr>
      </w:pPr>
      <w:r>
        <w:rPr>
          <w:rFonts w:ascii="Calibri" w:hAnsi="Calibri" w:cs="Calibri"/>
        </w:rPr>
        <w:t>T.</w:t>
      </w:r>
      <w:r>
        <w:rPr>
          <w:rFonts w:ascii="Calibri" w:hAnsi="Calibri" w:cs="Calibri"/>
        </w:rPr>
        <w:tab/>
      </w:r>
      <w:r w:rsidR="009A01EC" w:rsidRPr="00FA3E15">
        <w:rPr>
          <w:rFonts w:ascii="Calibri" w:hAnsi="Calibri" w:cs="Calibri"/>
        </w:rPr>
        <w:t>USEPA 40 CFR Part 270 Approved State haza</w:t>
      </w:r>
      <w:r w:rsidR="009A01EC">
        <w:rPr>
          <w:rFonts w:ascii="Calibri" w:hAnsi="Calibri" w:cs="Calibri"/>
        </w:rPr>
        <w:t>rdous waste management programs.</w:t>
      </w:r>
    </w:p>
    <w:p w14:paraId="5DCB8C3E" w14:textId="77777777" w:rsidR="009A01EC" w:rsidRDefault="009A01EC" w:rsidP="009A01EC">
      <w:pPr>
        <w:pStyle w:val="Quick1"/>
        <w:ind w:left="2160" w:right="900"/>
        <w:jc w:val="both"/>
        <w:rPr>
          <w:rFonts w:ascii="Calibri" w:hAnsi="Calibri" w:cs="Calibri"/>
        </w:rPr>
      </w:pPr>
    </w:p>
    <w:p w14:paraId="64D02094" w14:textId="5467ED58" w:rsidR="009A01EC" w:rsidRPr="009E3CCC" w:rsidRDefault="009A01EC" w:rsidP="009A01EC">
      <w:pPr>
        <w:pStyle w:val="Quick1"/>
        <w:ind w:left="2160" w:right="900"/>
        <w:jc w:val="both"/>
        <w:rPr>
          <w:rFonts w:ascii="Calibri" w:hAnsi="Calibri" w:cs="Calibri"/>
          <w:i/>
        </w:rPr>
      </w:pPr>
      <w:r w:rsidRPr="009E3CCC">
        <w:rPr>
          <w:rFonts w:ascii="Calibri" w:hAnsi="Calibri" w:cs="Calibri"/>
          <w:i/>
        </w:rPr>
        <w:t xml:space="preserve">Air sample certification shall be provided prior to substantial completion indicating levels are with the recommendations per local, </w:t>
      </w:r>
      <w:r w:rsidR="005A6FD6" w:rsidRPr="009E3CCC">
        <w:rPr>
          <w:rFonts w:ascii="Calibri" w:hAnsi="Calibri" w:cs="Calibri"/>
          <w:i/>
        </w:rPr>
        <w:t>state,</w:t>
      </w:r>
      <w:r w:rsidRPr="009E3CCC">
        <w:rPr>
          <w:rFonts w:ascii="Calibri" w:hAnsi="Calibri" w:cs="Calibri"/>
          <w:i/>
        </w:rPr>
        <w:t xml:space="preserve"> and federal levels for schools.</w:t>
      </w:r>
    </w:p>
    <w:p w14:paraId="5E125BE1" w14:textId="77777777" w:rsidR="00136314" w:rsidRPr="00FA3E15" w:rsidRDefault="00136314" w:rsidP="002C4F55">
      <w:pPr>
        <w:pStyle w:val="Quick1"/>
        <w:ind w:right="900"/>
        <w:jc w:val="both"/>
        <w:rPr>
          <w:rFonts w:ascii="Calibri" w:hAnsi="Calibri" w:cs="Calibri"/>
        </w:rPr>
      </w:pPr>
    </w:p>
    <w:p w14:paraId="015B9C9C" w14:textId="77777777" w:rsidR="0012352D" w:rsidRPr="00FA3E15" w:rsidRDefault="0012352D" w:rsidP="001108A2">
      <w:pPr>
        <w:pStyle w:val="Quick1"/>
        <w:numPr>
          <w:ilvl w:val="0"/>
          <w:numId w:val="16"/>
        </w:numPr>
        <w:ind w:left="1440" w:right="900"/>
        <w:jc w:val="both"/>
        <w:rPr>
          <w:rFonts w:ascii="Calibri" w:hAnsi="Calibri" w:cs="Calibri"/>
        </w:rPr>
      </w:pPr>
      <w:r w:rsidRPr="00FA3E15">
        <w:rPr>
          <w:rFonts w:ascii="Calibri" w:hAnsi="Calibri" w:cs="Calibri"/>
          <w:b/>
        </w:rPr>
        <w:t>Qualifications of Offerors</w:t>
      </w:r>
      <w:r w:rsidRPr="00FA3E15">
        <w:rPr>
          <w:rFonts w:ascii="Calibri" w:hAnsi="Calibri" w:cs="Calibri"/>
        </w:rPr>
        <w:t xml:space="preserve">: RCPS may make such reasonable investigations as deemed proper and necessary to determine the ability of the Offeror to perform the work and the Offeror shall furnish to RCPS all such information and data for this purpose as may be requested.  RCPS reserves the right to inspect Offeror's physical plant prior to award to satisfy questions regarding the Offeror's capabilities.  RCPS further reserves the right to reject any proposal if the evidence submitted by, or </w:t>
      </w:r>
      <w:r w:rsidRPr="00FA3E15">
        <w:rPr>
          <w:rFonts w:ascii="Calibri" w:hAnsi="Calibri" w:cs="Calibri"/>
        </w:rPr>
        <w:lastRenderedPageBreak/>
        <w:t>investigations of, such Offeror fails to satisfy RCPS that such Offeror is properly qualified to carry out the obligations of the contract and to complete the work contemplated therein.</w:t>
      </w:r>
    </w:p>
    <w:p w14:paraId="3293C64B" w14:textId="77777777" w:rsidR="0012352D" w:rsidRPr="00FA3E15" w:rsidRDefault="0012352D" w:rsidP="001108A2">
      <w:pPr>
        <w:pStyle w:val="Quick1"/>
        <w:numPr>
          <w:ilvl w:val="1"/>
          <w:numId w:val="16"/>
        </w:numPr>
        <w:ind w:right="900"/>
        <w:jc w:val="both"/>
        <w:rPr>
          <w:rFonts w:ascii="Calibri" w:hAnsi="Calibri" w:cs="Calibri"/>
        </w:rPr>
      </w:pPr>
      <w:r w:rsidRPr="00FA3E15">
        <w:rPr>
          <w:rFonts w:ascii="Calibri" w:hAnsi="Calibri" w:cs="Calibri"/>
          <w:b/>
        </w:rPr>
        <w:t>Anti-Collusion Certification</w:t>
      </w:r>
      <w:r w:rsidRPr="00FA3E15">
        <w:rPr>
          <w:rFonts w:ascii="Calibri" w:hAnsi="Calibri" w:cs="Calibri"/>
        </w:rPr>
        <w:t>:  By signing the proposal, the Offeror certifies that the proposal is made without prior understanding, agreement, or connection with any corporation, firm or person submitting a proposal for the same materials, supplies, or equipment, and is in all respects fair and without collusion or fraud.  The Offeror understands that collusive bidding is a violation of the Virginia Governmental Frauds Act and Federal Law and can result in fines, prison sentences, and civil damage awards.  The Offeror agrees to abide by all conditions of the proposal and certifies that the individual signing the proposal is authorized to do so.</w:t>
      </w:r>
    </w:p>
    <w:p w14:paraId="6A2AF8DF" w14:textId="77777777" w:rsidR="00336878" w:rsidRPr="00FA3E15" w:rsidRDefault="0012352D" w:rsidP="001108A2">
      <w:pPr>
        <w:pStyle w:val="Quick1"/>
        <w:numPr>
          <w:ilvl w:val="0"/>
          <w:numId w:val="17"/>
        </w:numPr>
        <w:tabs>
          <w:tab w:val="left" w:pos="1080"/>
          <w:tab w:val="left" w:pos="1440"/>
        </w:tabs>
        <w:ind w:left="1710" w:right="900" w:hanging="630"/>
        <w:jc w:val="both"/>
        <w:rPr>
          <w:rFonts w:ascii="Calibri" w:hAnsi="Calibri" w:cs="Calibri"/>
        </w:rPr>
      </w:pPr>
      <w:r w:rsidRPr="00FA3E15">
        <w:rPr>
          <w:rFonts w:ascii="Calibri" w:hAnsi="Calibri" w:cs="Calibri"/>
          <w:b/>
        </w:rPr>
        <w:t>Payment Terms</w:t>
      </w:r>
      <w:r w:rsidRPr="00FA3E15">
        <w:rPr>
          <w:rFonts w:ascii="Calibri" w:hAnsi="Calibri" w:cs="Calibri"/>
        </w:rPr>
        <w:t xml:space="preserve">: Any payment terms requiring payment in less than 30 days will be regarded as </w:t>
      </w:r>
    </w:p>
    <w:p w14:paraId="0D9A6F40"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b/>
        </w:rPr>
        <w:tab/>
      </w:r>
      <w:r w:rsidR="0012352D" w:rsidRPr="00FA3E15">
        <w:rPr>
          <w:rFonts w:ascii="Calibri" w:hAnsi="Calibri" w:cs="Calibri"/>
        </w:rPr>
        <w:t xml:space="preserve">requiring payment 30 days after invoice or delivery, whichever occurs last.  This shall not affect </w:t>
      </w:r>
    </w:p>
    <w:p w14:paraId="78AA9927" w14:textId="77777777" w:rsidR="0012352D" w:rsidRPr="00FA3E15" w:rsidRDefault="00336878" w:rsidP="00336878">
      <w:pPr>
        <w:pStyle w:val="Quick1"/>
        <w:tabs>
          <w:tab w:val="left" w:pos="1080"/>
          <w:tab w:val="left" w:pos="1440"/>
        </w:tabs>
        <w:ind w:right="900"/>
        <w:jc w:val="both"/>
        <w:rPr>
          <w:rFonts w:ascii="Calibri" w:hAnsi="Calibri" w:cs="Calibri"/>
        </w:rPr>
      </w:pPr>
      <w:r w:rsidRPr="00FA3E15">
        <w:rPr>
          <w:rFonts w:ascii="Calibri" w:hAnsi="Calibri" w:cs="Calibri"/>
        </w:rPr>
        <w:tab/>
      </w:r>
      <w:r w:rsidRPr="00FA3E15">
        <w:rPr>
          <w:rFonts w:ascii="Calibri" w:hAnsi="Calibri" w:cs="Calibri"/>
        </w:rPr>
        <w:tab/>
      </w:r>
      <w:r w:rsidR="0012352D" w:rsidRPr="00FA3E15">
        <w:rPr>
          <w:rFonts w:ascii="Calibri" w:hAnsi="Calibri" w:cs="Calibri"/>
        </w:rPr>
        <w:t xml:space="preserve">offers of discounts for payment in less than 30 days.  </w:t>
      </w:r>
    </w:p>
    <w:p w14:paraId="43C26222" w14:textId="77777777" w:rsidR="00336878" w:rsidRPr="00FA3E15" w:rsidRDefault="0012352D" w:rsidP="001108A2">
      <w:pPr>
        <w:pStyle w:val="Quick1"/>
        <w:numPr>
          <w:ilvl w:val="0"/>
          <w:numId w:val="17"/>
        </w:numPr>
        <w:tabs>
          <w:tab w:val="left" w:pos="1080"/>
          <w:tab w:val="left" w:pos="1440"/>
        </w:tabs>
        <w:ind w:left="1710" w:right="900" w:hanging="630"/>
        <w:jc w:val="both"/>
        <w:rPr>
          <w:rFonts w:ascii="Calibri" w:hAnsi="Calibri" w:cs="Calibri"/>
        </w:rPr>
      </w:pPr>
      <w:r w:rsidRPr="00FA3E15">
        <w:rPr>
          <w:rFonts w:ascii="Calibri" w:hAnsi="Calibri" w:cs="Calibri"/>
          <w:b/>
        </w:rPr>
        <w:t>Immigration Reform &amp; Control Act of 1986:</w:t>
      </w:r>
      <w:r w:rsidRPr="00FA3E15">
        <w:rPr>
          <w:rFonts w:ascii="Calibri" w:hAnsi="Calibri" w:cs="Calibri"/>
        </w:rPr>
        <w:t xml:space="preserve">    By submitting a proposal, Offerors certify that they</w:t>
      </w:r>
    </w:p>
    <w:p w14:paraId="133B7AA9"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do not and will not, during the performance of this contract, employ illegal alien workers or </w:t>
      </w:r>
    </w:p>
    <w:p w14:paraId="6BDD63BC" w14:textId="77777777" w:rsidR="00316456" w:rsidRPr="00FA3E15" w:rsidRDefault="00336878" w:rsidP="003D4C4C">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otherwise violate the provisions of the Federal Immigration Reform and Control Act of 1986. </w:t>
      </w:r>
    </w:p>
    <w:p w14:paraId="274801EF" w14:textId="77777777" w:rsidR="0012352D" w:rsidRPr="00FA3E15" w:rsidRDefault="0012352D" w:rsidP="001108A2">
      <w:pPr>
        <w:pStyle w:val="Quick1"/>
        <w:numPr>
          <w:ilvl w:val="0"/>
          <w:numId w:val="17"/>
        </w:numPr>
        <w:ind w:left="1440" w:right="900"/>
        <w:jc w:val="both"/>
        <w:rPr>
          <w:rFonts w:ascii="Calibri" w:hAnsi="Calibri" w:cs="Calibri"/>
        </w:rPr>
      </w:pPr>
      <w:r w:rsidRPr="00FA3E15">
        <w:rPr>
          <w:rFonts w:ascii="Calibri" w:hAnsi="Calibri" w:cs="Calibri"/>
          <w:b/>
        </w:rPr>
        <w:t>Relationship of Contractor to Owner</w:t>
      </w:r>
      <w:r w:rsidRPr="00FA3E15">
        <w:rPr>
          <w:rFonts w:ascii="Calibri" w:hAnsi="Calibri" w:cs="Calibri"/>
        </w:rPr>
        <w:t xml:space="preserve">:  After the Contract for services has been fully executed, the Contractor shall be the professional advisor and consultant to the Owner for technical matters related to the project and shall be responsible directly to and only to the Owner.  The Owner shall communicate all approvals, rejections, change requirements and other similar information to the Contractor.  The Contractor shall advise the Owner of changes necessary to keep the project within the prescribed area and cost limits.  </w:t>
      </w:r>
    </w:p>
    <w:p w14:paraId="107EF130" w14:textId="7BC0F06A" w:rsidR="0012352D" w:rsidRDefault="0012352D" w:rsidP="001108A2">
      <w:pPr>
        <w:pStyle w:val="Quick1"/>
        <w:numPr>
          <w:ilvl w:val="0"/>
          <w:numId w:val="17"/>
        </w:numPr>
        <w:ind w:left="1440" w:right="900"/>
        <w:jc w:val="both"/>
        <w:rPr>
          <w:rFonts w:ascii="Calibri" w:hAnsi="Calibri" w:cs="Calibri"/>
        </w:rPr>
      </w:pPr>
      <w:r w:rsidRPr="00FA3E15">
        <w:rPr>
          <w:rFonts w:ascii="Calibri" w:hAnsi="Calibri" w:cs="Calibri"/>
          <w:b/>
        </w:rPr>
        <w:t>Code and Regulatory Compliance</w:t>
      </w:r>
      <w:r w:rsidRPr="00FA3E15">
        <w:rPr>
          <w:rFonts w:ascii="Calibri" w:hAnsi="Calibri" w:cs="Calibri"/>
        </w:rPr>
        <w:t xml:space="preserve">:  The Contractor is responsible for designing the project and administering the construction phase of the project in accordance with the Virginia Uniform Statewide Building Code, Roanoke City Building Code, and other regulatory requirements applicable to the project.  Nothing contained herein shall be construed as relieving any Contractor, professional design consultant, contractor, </w:t>
      </w:r>
      <w:r w:rsidR="00AA06F7" w:rsidRPr="00FA3E15">
        <w:rPr>
          <w:rFonts w:ascii="Calibri" w:hAnsi="Calibri" w:cs="Calibri"/>
        </w:rPr>
        <w:t>supplier,</w:t>
      </w:r>
      <w:r w:rsidRPr="00FA3E15">
        <w:rPr>
          <w:rFonts w:ascii="Calibri" w:hAnsi="Calibri" w:cs="Calibri"/>
        </w:rPr>
        <w:t xml:space="preserve"> or any other participant from any professional or legal responsibility for performance.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2036ACDE" w14:textId="14FD84C4" w:rsidR="002C4F55" w:rsidRPr="00C32CCB" w:rsidRDefault="002C4F55" w:rsidP="001108A2">
      <w:pPr>
        <w:pStyle w:val="Quick1"/>
        <w:numPr>
          <w:ilvl w:val="0"/>
          <w:numId w:val="17"/>
        </w:numPr>
        <w:ind w:left="1440" w:right="900"/>
        <w:jc w:val="both"/>
        <w:rPr>
          <w:rFonts w:ascii="Calibri" w:hAnsi="Calibri" w:cs="Calibri"/>
        </w:rPr>
      </w:pPr>
      <w:r>
        <w:rPr>
          <w:rFonts w:ascii="Calibri" w:hAnsi="Calibri" w:cs="Calibri"/>
          <w:bCs/>
        </w:rPr>
        <w:t>These terms and conditions are made a part of any resulting contract.</w:t>
      </w:r>
    </w:p>
    <w:p w14:paraId="70F77D3A" w14:textId="77777777" w:rsidR="0012352D" w:rsidRPr="00FA3E15" w:rsidRDefault="0012352D" w:rsidP="00AC0AA8">
      <w:pPr>
        <w:pStyle w:val="Quick1"/>
        <w:ind w:right="900"/>
        <w:jc w:val="both"/>
        <w:rPr>
          <w:rFonts w:ascii="Calibri" w:hAnsi="Calibri" w:cs="Calibri"/>
        </w:rPr>
      </w:pPr>
    </w:p>
    <w:p w14:paraId="618BFC26" w14:textId="423285DD" w:rsidR="0012352D" w:rsidRPr="0088659A" w:rsidRDefault="0088659A" w:rsidP="0088659A">
      <w:pPr>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right="900"/>
        <w:jc w:val="both"/>
        <w:rPr>
          <w:rFonts w:ascii="Calibri" w:hAnsi="Calibri" w:cs="Calibri"/>
          <w:b/>
        </w:rPr>
      </w:pPr>
      <w:r>
        <w:rPr>
          <w:rFonts w:ascii="Calibri" w:hAnsi="Calibri" w:cs="Calibri"/>
          <w:b/>
        </w:rPr>
        <w:tab/>
        <w:t>V</w:t>
      </w:r>
      <w:r w:rsidR="00D570B1">
        <w:rPr>
          <w:rFonts w:ascii="Calibri" w:hAnsi="Calibri" w:cs="Calibri"/>
          <w:b/>
        </w:rPr>
        <w:t>I</w:t>
      </w:r>
      <w:r>
        <w:rPr>
          <w:rFonts w:ascii="Calibri" w:hAnsi="Calibri" w:cs="Calibri"/>
          <w:b/>
        </w:rPr>
        <w:t>II.</w:t>
      </w:r>
      <w:r w:rsidR="006D044E" w:rsidRPr="0088659A">
        <w:rPr>
          <w:rFonts w:ascii="Calibri" w:hAnsi="Calibri" w:cs="Calibri"/>
          <w:b/>
        </w:rPr>
        <w:t xml:space="preserve">         </w:t>
      </w:r>
      <w:r w:rsidR="0012352D" w:rsidRPr="0088659A">
        <w:rPr>
          <w:rFonts w:ascii="Calibri" w:hAnsi="Calibri" w:cs="Calibri"/>
          <w:b/>
        </w:rPr>
        <w:t>SPECIAL TERMS AND CONDITIONS</w:t>
      </w:r>
    </w:p>
    <w:p w14:paraId="5255352A"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Insurance:</w:t>
      </w:r>
    </w:p>
    <w:p w14:paraId="523BD48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w:t>
      </w:r>
    </w:p>
    <w:p w14:paraId="5C542F67"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statutory obligation under the laws of the Commonwealth of Virginia and Employer's Liability </w:t>
      </w:r>
    </w:p>
    <w:p w14:paraId="24AB7AC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insurance shall be maintained for all its employees engaged in work under this Agreement. </w:t>
      </w:r>
    </w:p>
    <w:p w14:paraId="61910D03"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p>
    <w:p w14:paraId="14AD1032" w14:textId="1AD9FA98" w:rsidR="00246E65" w:rsidRDefault="00246E65" w:rsidP="00246E65">
      <w:pPr>
        <w:pStyle w:val="Quick1"/>
        <w:ind w:left="1440" w:right="900"/>
        <w:jc w:val="both"/>
        <w:rPr>
          <w:rFonts w:ascii="Calibri" w:hAnsi="Calibri" w:cs="Calibri"/>
        </w:rPr>
      </w:pPr>
      <w:r w:rsidRPr="001F4157">
        <w:rPr>
          <w:rFonts w:ascii="Calibri" w:hAnsi="Calibri" w:cs="Calibri"/>
        </w:rPr>
        <w:t xml:space="preserve">shall be $1,000,000 combined single limit applicable to owned or non-owned vehicles </w:t>
      </w:r>
    </w:p>
    <w:p w14:paraId="60957BBE"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w:t>
      </w:r>
    </w:p>
    <w:p w14:paraId="61B9086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damage, expense, or Contractor’s performance under this contract.  The minimum limits of liability</w:t>
      </w:r>
    </w:p>
    <w:p w14:paraId="376F5D8E" w14:textId="56A00944" w:rsidR="00246E65" w:rsidRPr="001F4157" w:rsidRDefault="00246E65" w:rsidP="00246E65">
      <w:pPr>
        <w:pStyle w:val="Quick1"/>
        <w:ind w:left="1440" w:right="900"/>
        <w:jc w:val="both"/>
        <w:rPr>
          <w:rFonts w:ascii="Calibri" w:hAnsi="Calibri" w:cs="Calibri"/>
        </w:rPr>
      </w:pPr>
      <w:r w:rsidRPr="001F4157">
        <w:rPr>
          <w:rFonts w:ascii="Calibri" w:hAnsi="Calibri" w:cs="Calibri"/>
        </w:rPr>
        <w:t>for this coverage shall be $2,000,000 combined single limit for any one occurrence.</w:t>
      </w:r>
    </w:p>
    <w:p w14:paraId="06FB76CB" w14:textId="63E3C444" w:rsidR="00336878" w:rsidRPr="00336878" w:rsidRDefault="00336878" w:rsidP="00246E65">
      <w:pPr>
        <w:pStyle w:val="Quick1"/>
        <w:numPr>
          <w:ilvl w:val="0"/>
          <w:numId w:val="5"/>
        </w:numPr>
        <w:ind w:left="1440" w:right="900" w:hanging="630"/>
        <w:jc w:val="both"/>
        <w:rPr>
          <w:rFonts w:ascii="Calibri" w:hAnsi="Calibri" w:cs="Calibri"/>
        </w:rPr>
      </w:pPr>
      <w:r w:rsidRPr="00336878">
        <w:rPr>
          <w:rFonts w:ascii="Calibri" w:hAnsi="Calibri" w:cs="Calibri"/>
        </w:rPr>
        <w:t>Audit: The Offeror agrees to retain all books, records, and other documents relative to this contract for five (5) years after final payment, or until audited by RCPS.  RCPS shall have full access to and the right to examine any of said materials during said period.</w:t>
      </w:r>
    </w:p>
    <w:p w14:paraId="7808FDE5"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Termination of Contract: RCPS reserve the right to cancel and terminate any resulting contract, in part or in whole, without penalty, upon 60 </w:t>
      </w:r>
      <w:r w:rsidR="003178FA" w:rsidRPr="00336878">
        <w:rPr>
          <w:rFonts w:ascii="Calibri" w:hAnsi="Calibri" w:cs="Calibri"/>
        </w:rPr>
        <w:t>days’</w:t>
      </w:r>
      <w:r w:rsidRPr="00336878">
        <w:rPr>
          <w:rFonts w:ascii="Calibri" w:hAnsi="Calibri" w:cs="Calibri"/>
        </w:rPr>
        <w:t xml:space="preserve"> written notice to the Contractor.  Any contract </w:t>
      </w:r>
      <w:r w:rsidRPr="00336878">
        <w:rPr>
          <w:rFonts w:ascii="Calibri" w:hAnsi="Calibri" w:cs="Calibri"/>
        </w:rPr>
        <w:lastRenderedPageBreak/>
        <w:t xml:space="preserve">cancellation notice shall not relieve the contractor of the obligation to deliver any outstanding orders issued prior to the effective date of cancellation.  </w:t>
      </w:r>
    </w:p>
    <w:p w14:paraId="0C012438" w14:textId="6A962CD3" w:rsidR="00336878" w:rsidRPr="00CF7564" w:rsidRDefault="00CF7564" w:rsidP="00CF7564">
      <w:pPr>
        <w:pStyle w:val="Quick1"/>
        <w:numPr>
          <w:ilvl w:val="0"/>
          <w:numId w:val="5"/>
        </w:numPr>
        <w:ind w:left="1440" w:right="900" w:hanging="630"/>
        <w:jc w:val="both"/>
        <w:rPr>
          <w:rFonts w:ascii="Calibri" w:hAnsi="Calibri" w:cs="Calibri"/>
        </w:rPr>
      </w:pPr>
      <w:r w:rsidRPr="00336878">
        <w:rPr>
          <w:rFonts w:ascii="Calibri" w:hAnsi="Calibri" w:cs="Calibri"/>
        </w:rPr>
        <w:t>Modification of Contract:  RCPS may, upon mutual agreement with the Offeror, issue written modifications to the statement of needs as a part of this contract, except that no modifications can be made which will result in an increase of the original pr</w:t>
      </w:r>
      <w:r>
        <w:rPr>
          <w:rFonts w:ascii="Calibri" w:hAnsi="Calibri" w:cs="Calibri"/>
        </w:rPr>
        <w:t>oject order contract price by $5</w:t>
      </w:r>
      <w:r w:rsidRPr="00336878">
        <w:rPr>
          <w:rFonts w:ascii="Calibri" w:hAnsi="Calibri" w:cs="Calibri"/>
        </w:rPr>
        <w:t xml:space="preserve">0,000 or a cumulative amount of more than 25%, whichever is greater, without the advance written approval of the Superintendent </w:t>
      </w:r>
      <w:r>
        <w:rPr>
          <w:rFonts w:ascii="Calibri" w:hAnsi="Calibri" w:cs="Calibri"/>
        </w:rPr>
        <w:t>or Superintendent’s</w:t>
      </w:r>
      <w:r w:rsidRPr="00336878">
        <w:rPr>
          <w:rFonts w:ascii="Calibri" w:hAnsi="Calibri" w:cs="Calibri"/>
        </w:rPr>
        <w:t xml:space="preserve"> designee.  In making any modification, the resulting increase or decrease in cost for the modification shall be determined by one of the following methods as selected by RCPS in accordance with the requirements of the Public Procurement Act.  </w:t>
      </w:r>
      <w:r w:rsidR="00336878" w:rsidRPr="00CF7564">
        <w:rPr>
          <w:rFonts w:ascii="Calibri" w:hAnsi="Calibri" w:cs="Calibri"/>
        </w:rPr>
        <w:t xml:space="preserve"> </w:t>
      </w:r>
    </w:p>
    <w:p w14:paraId="22D72CB9" w14:textId="0CDF0CF3"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Ownership of Materials:  Ownership of all data, materials, and documentation originated and prepared for the Roanoke City School Board pursuant to the proposal shall belong exclusively to the Roanoke City School Board and be subject to public inspection in accordance with the Virginia Freedom of Information Act. Trade secrets or proprietary information submitted by the Offeror shall not be subject to public disclosure under the Freedom of Information Act, unless otherwise required by law or a court; however, the Offeror must invoke the protection of Section 2.2-4332(F) of the Code of Virginia, in writing, either before or at the time the data or other material is submitted. The written notice must SPECIFICALLY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The classification of an entire Bid document, </w:t>
      </w:r>
      <w:r w:rsidR="00AA06F7" w:rsidRPr="00336878">
        <w:rPr>
          <w:rFonts w:ascii="Calibri" w:hAnsi="Calibri" w:cs="Calibri"/>
        </w:rPr>
        <w:t>line-item</w:t>
      </w:r>
      <w:r w:rsidRPr="00336878">
        <w:rPr>
          <w:rFonts w:ascii="Calibri" w:hAnsi="Calibri" w:cs="Calibri"/>
        </w:rPr>
        <w:t xml:space="preserve"> prices, and/or total proposal prices as proprietary, or trade secrets, is NOT ACCEPTABLE and may result in REJECTION of the bid.</w:t>
      </w:r>
    </w:p>
    <w:p w14:paraId="33DB6769" w14:textId="73712966"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Subcontracts: No portion of work shall be subcontracted without prior written consent of RCPS.  In the event the Contractor desires to subcontract some or part of the work specified herein, the Contractor shall furnish RCPS the names, </w:t>
      </w:r>
      <w:r w:rsidR="006F1643" w:rsidRPr="00336878">
        <w:rPr>
          <w:rFonts w:ascii="Calibri" w:hAnsi="Calibri" w:cs="Calibri"/>
        </w:rPr>
        <w:t>qualifications,</w:t>
      </w:r>
      <w:r w:rsidRPr="00336878">
        <w:rPr>
          <w:rFonts w:ascii="Calibri" w:hAnsi="Calibri" w:cs="Calibri"/>
        </w:rPr>
        <w:t xml:space="preserve"> and experience of their proposed subcontractors.  The Contractor shall, however, remain fully liable and responsible for the work done by the subcontractor(s) and shall assure compliance with all contract requirements.</w:t>
      </w:r>
    </w:p>
    <w:p w14:paraId="031AF573"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Indemnification: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w:t>
      </w:r>
      <w:proofErr w:type="gramStart"/>
      <w:r w:rsidRPr="00336878">
        <w:rPr>
          <w:rFonts w:ascii="Calibri" w:hAnsi="Calibri" w:cs="Calibri"/>
        </w:rPr>
        <w:t>at all times</w:t>
      </w:r>
      <w:proofErr w:type="gramEnd"/>
      <w:r w:rsidRPr="00336878">
        <w:rPr>
          <w:rFonts w:ascii="Calibri" w:hAnsi="Calibri" w:cs="Calibri"/>
        </w:rPr>
        <w:t>,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3C46E923" w14:textId="15B4FC28"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Proposal Acceptance Period: Any proposal resulting from this solicitation shall be valid for </w:t>
      </w:r>
      <w:r w:rsidR="00285909">
        <w:rPr>
          <w:rFonts w:ascii="Calibri" w:hAnsi="Calibri" w:cs="Calibri"/>
        </w:rPr>
        <w:t>3</w:t>
      </w:r>
      <w:r w:rsidRPr="00336878">
        <w:rPr>
          <w:rFonts w:ascii="Calibri" w:hAnsi="Calibri" w:cs="Calibri"/>
        </w:rPr>
        <w:t xml:space="preserve">0 days.  At the end of the </w:t>
      </w:r>
      <w:r w:rsidR="00285909">
        <w:rPr>
          <w:rFonts w:ascii="Calibri" w:hAnsi="Calibri" w:cs="Calibri"/>
        </w:rPr>
        <w:t>3</w:t>
      </w:r>
      <w:r w:rsidRPr="00336878">
        <w:rPr>
          <w:rFonts w:ascii="Calibri" w:hAnsi="Calibri" w:cs="Calibri"/>
        </w:rPr>
        <w:t xml:space="preserve">0 days, the proposal may be withdrawn at the "written" request of the Offeror.  If the proposal is not withdrawn at that time, it remains in effect until an award is made or the solicitation is canceled.  Withdrawal of </w:t>
      </w:r>
      <w:r w:rsidR="00AF012E">
        <w:rPr>
          <w:rFonts w:ascii="Calibri" w:hAnsi="Calibri" w:cs="Calibri"/>
        </w:rPr>
        <w:t>bids</w:t>
      </w:r>
      <w:r w:rsidRPr="00336878">
        <w:rPr>
          <w:rFonts w:ascii="Calibri" w:hAnsi="Calibri" w:cs="Calibri"/>
        </w:rPr>
        <w:t xml:space="preserve"> due to error shall be in accordance with Section II-54 (ii), Code of Virginia.</w:t>
      </w:r>
    </w:p>
    <w:p w14:paraId="076AAB94"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Late </w:t>
      </w:r>
      <w:r w:rsidR="00AF012E">
        <w:rPr>
          <w:rFonts w:ascii="Calibri" w:hAnsi="Calibri" w:cs="Calibri"/>
        </w:rPr>
        <w:t>bids</w:t>
      </w:r>
      <w:r w:rsidRPr="00336878">
        <w:rPr>
          <w:rFonts w:ascii="Calibri" w:hAnsi="Calibri" w:cs="Calibri"/>
        </w:rPr>
        <w:t xml:space="preserve">: To be considered for award, </w:t>
      </w:r>
      <w:r w:rsidR="00AF012E">
        <w:rPr>
          <w:rFonts w:ascii="Calibri" w:hAnsi="Calibri" w:cs="Calibri"/>
        </w:rPr>
        <w:t>bids</w:t>
      </w:r>
      <w:r w:rsidRPr="00336878">
        <w:rPr>
          <w:rFonts w:ascii="Calibri" w:hAnsi="Calibri" w:cs="Calibri"/>
        </w:rPr>
        <w:t xml:space="preserve"> must be received by Roanoke City Public Schools, Attention </w:t>
      </w:r>
      <w:r w:rsidR="00A6702A">
        <w:rPr>
          <w:rFonts w:ascii="Calibri" w:hAnsi="Calibri" w:cs="Calibri"/>
        </w:rPr>
        <w:t>Eric Thornton</w:t>
      </w:r>
      <w:r w:rsidRPr="00336878">
        <w:rPr>
          <w:rFonts w:ascii="Calibri" w:hAnsi="Calibri" w:cs="Calibri"/>
        </w:rPr>
        <w:t xml:space="preserve">, 40 Douglass Ave NW, Roanoke, VA 24012, by the designated opening date and hour.  The official time used in the receipt of </w:t>
      </w:r>
      <w:r w:rsidR="00AF012E">
        <w:rPr>
          <w:rFonts w:ascii="Calibri" w:hAnsi="Calibri" w:cs="Calibri"/>
        </w:rPr>
        <w:t>bids</w:t>
      </w:r>
      <w:r w:rsidRPr="00336878">
        <w:rPr>
          <w:rFonts w:ascii="Calibri" w:hAnsi="Calibri" w:cs="Calibri"/>
        </w:rPr>
        <w:t xml:space="preserve"> is that time on the clock located in RCPS Purchasing Department.  </w:t>
      </w:r>
      <w:r w:rsidR="00AF012E">
        <w:rPr>
          <w:rFonts w:ascii="Calibri" w:hAnsi="Calibri" w:cs="Calibri"/>
        </w:rPr>
        <w:t>Bids</w:t>
      </w:r>
      <w:r w:rsidRPr="00336878">
        <w:rPr>
          <w:rFonts w:ascii="Calibri" w:hAnsi="Calibri" w:cs="Calibri"/>
        </w:rPr>
        <w:t xml:space="preserve"> received after the designated opening date and hour are automatically disqualified and will not be considered.  Roanoke City Public Schools is not responsible for delays in the delivery of mail by the U.S. Postal Service, private couriers, or another </w:t>
      </w:r>
      <w:r w:rsidRPr="00336878">
        <w:rPr>
          <w:rFonts w:ascii="Calibri" w:hAnsi="Calibri" w:cs="Calibri"/>
        </w:rPr>
        <w:lastRenderedPageBreak/>
        <w:t xml:space="preserve">means of delivery.  It is the sole responsibility of the Offeror to </w:t>
      </w:r>
      <w:r w:rsidR="00884AA4" w:rsidRPr="00336878">
        <w:rPr>
          <w:rFonts w:ascii="Calibri" w:hAnsi="Calibri" w:cs="Calibri"/>
        </w:rPr>
        <w:t>ensure</w:t>
      </w:r>
      <w:r w:rsidRPr="00336878">
        <w:rPr>
          <w:rFonts w:ascii="Calibri" w:hAnsi="Calibri" w:cs="Calibri"/>
        </w:rPr>
        <w:t xml:space="preserve"> that its </w:t>
      </w:r>
      <w:r w:rsidR="00AF012E">
        <w:rPr>
          <w:rFonts w:ascii="Calibri" w:hAnsi="Calibri" w:cs="Calibri"/>
        </w:rPr>
        <w:t>bid</w:t>
      </w:r>
      <w:r w:rsidRPr="00336878">
        <w:rPr>
          <w:rFonts w:ascii="Calibri" w:hAnsi="Calibri" w:cs="Calibri"/>
        </w:rPr>
        <w:t xml:space="preserve"> reaches Roanoke City Public Schools Purchasing Department by the designated date and hour.</w:t>
      </w:r>
    </w:p>
    <w:p w14:paraId="2244F84D" w14:textId="529F0D5B"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Gifts by Offeror, </w:t>
      </w:r>
      <w:r w:rsidR="006F1643" w:rsidRPr="00336878">
        <w:rPr>
          <w:rFonts w:ascii="Calibri" w:hAnsi="Calibri" w:cs="Calibri"/>
        </w:rPr>
        <w:t>Contractor,</w:t>
      </w:r>
      <w:r w:rsidRPr="00336878">
        <w:rPr>
          <w:rFonts w:ascii="Calibri" w:hAnsi="Calibri" w:cs="Calibri"/>
        </w:rPr>
        <w:t xml:space="preserve"> or Subcontractor:  No Offeror, contractor or subcontractor shall confer on any public employee having official responsibility for a procurement transaction any payment, loan, subscription, advance, deposit of money, </w:t>
      </w:r>
      <w:r w:rsidR="006F1643" w:rsidRPr="00336878">
        <w:rPr>
          <w:rFonts w:ascii="Calibri" w:hAnsi="Calibri" w:cs="Calibri"/>
        </w:rPr>
        <w:t>services,</w:t>
      </w:r>
      <w:r w:rsidRPr="00336878">
        <w:rPr>
          <w:rFonts w:ascii="Calibri" w:hAnsi="Calibri" w:cs="Calibri"/>
        </w:rPr>
        <w:t xml:space="preserve"> or anything of more than nominal value, present or promised, unless consideration of substantially equal or greater value is exchanged.</w:t>
      </w:r>
    </w:p>
    <w:p w14:paraId="4AF669E7" w14:textId="79084FDD"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Availability of Funds:  It is understood and agreed between the parties herein that the agency shall be bound hereunder only to the extent of the funds </w:t>
      </w:r>
      <w:r w:rsidR="006F1643" w:rsidRPr="00336878">
        <w:rPr>
          <w:rFonts w:ascii="Calibri" w:hAnsi="Calibri" w:cs="Calibri"/>
        </w:rPr>
        <w:t>available,</w:t>
      </w:r>
      <w:r w:rsidRPr="00336878">
        <w:rPr>
          <w:rFonts w:ascii="Calibri" w:hAnsi="Calibri" w:cs="Calibri"/>
        </w:rPr>
        <w:t xml:space="preserve"> or which may hereafter become available for the purpose of this agreement.</w:t>
      </w:r>
    </w:p>
    <w:p w14:paraId="6A49AB24" w14:textId="0D93ECD0"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Contract Documents: The contract </w:t>
      </w:r>
      <w:proofErr w:type="gramStart"/>
      <w:r w:rsidRPr="00336878">
        <w:rPr>
          <w:rFonts w:ascii="Calibri" w:hAnsi="Calibri" w:cs="Calibri"/>
        </w:rPr>
        <w:t>entered into</w:t>
      </w:r>
      <w:proofErr w:type="gramEnd"/>
      <w:r w:rsidRPr="00336878">
        <w:rPr>
          <w:rFonts w:ascii="Calibri" w:hAnsi="Calibri" w:cs="Calibri"/>
        </w:rPr>
        <w:t xml:space="preserve"> by the parties shall consist of the Request for Proposal, the signed proposal submitted by the Contractor, Roanoke City Public Schools Standard Contract form, the General and Special Terms and Conditions, the Statement of Need including all modifications thereof, all of which shall be referred to collectively as the Contract Documents.</w:t>
      </w:r>
    </w:p>
    <w:p w14:paraId="27377752" w14:textId="019C7B30"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Rejection of Bids:  </w:t>
      </w:r>
      <w:r w:rsidR="00E67DBF" w:rsidRPr="00336878">
        <w:rPr>
          <w:rFonts w:ascii="Calibri" w:hAnsi="Calibri" w:cs="Calibri"/>
        </w:rPr>
        <w:t xml:space="preserve">The Superintendent </w:t>
      </w:r>
      <w:r w:rsidR="00E67DBF">
        <w:rPr>
          <w:rFonts w:ascii="Calibri" w:hAnsi="Calibri" w:cs="Calibri"/>
        </w:rPr>
        <w:t>or Superintendent’s designee</w:t>
      </w:r>
      <w:r w:rsidR="00E67DBF" w:rsidRPr="00336878">
        <w:rPr>
          <w:rFonts w:ascii="Calibri" w:hAnsi="Calibri" w:cs="Calibri"/>
        </w:rPr>
        <w:t xml:space="preserve">, on behalf of the School Board, reserves the right to reject </w:t>
      </w:r>
      <w:proofErr w:type="gramStart"/>
      <w:r w:rsidR="00E67DBF" w:rsidRPr="00336878">
        <w:rPr>
          <w:rFonts w:ascii="Calibri" w:hAnsi="Calibri" w:cs="Calibri"/>
        </w:rPr>
        <w:t>any and all</w:t>
      </w:r>
      <w:proofErr w:type="gramEnd"/>
      <w:r w:rsidR="00E67DBF" w:rsidRPr="00336878">
        <w:rPr>
          <w:rFonts w:ascii="Calibri" w:hAnsi="Calibri" w:cs="Calibri"/>
        </w:rPr>
        <w:t xml:space="preserve"> bids</w:t>
      </w:r>
    </w:p>
    <w:p w14:paraId="15E94634" w14:textId="77777777" w:rsid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Authorization to Conduct Business in Virginia.  The attention of each Bidder/Offeror is directed to Virginia Code Section 2.2-4311.2 (effective July 1, 2010) which requires a bidder or Offeror organized or authorized to transact business in the Commonwealth of Virginia pursuant to Title 13.1 or Title 50 of the Code of Virginia, as amended, or as otherwise required by law, shall include in its bid or proposal the Identification Number issued to such bidder or Offeror by the Virginia State Corporation Commission (SCC).  Furthermore, any bidder or Offeror that is not required to be authorized to transact business in the Commonwealth of Virginia as a domestic or foreign business entity under Title 13.1 or Title 50 or as otherwise required by law shall include in its bid or proposal a statement describing why the bidder or Offeror is not required to be so authorized.  Please complete the following by checking the appropriate line that applies and providing the requested information:</w:t>
      </w:r>
    </w:p>
    <w:p w14:paraId="2CDC5168" w14:textId="77777777" w:rsidR="0049260B" w:rsidRPr="00336878" w:rsidRDefault="0049260B" w:rsidP="00536B0B">
      <w:pPr>
        <w:pStyle w:val="Quick1"/>
        <w:ind w:right="900"/>
        <w:jc w:val="both"/>
        <w:rPr>
          <w:rFonts w:ascii="Calibri" w:hAnsi="Calibri" w:cs="Calibri"/>
        </w:rPr>
      </w:pPr>
    </w:p>
    <w:p w14:paraId="2660DDEE" w14:textId="77777777" w:rsidR="00336878" w:rsidRDefault="00336878" w:rsidP="001108A2">
      <w:pPr>
        <w:numPr>
          <w:ilvl w:val="1"/>
          <w:numId w:val="5"/>
        </w:numPr>
        <w:ind w:left="2160" w:right="900"/>
        <w:jc w:val="both"/>
        <w:rPr>
          <w:rFonts w:ascii="Calibri" w:hAnsi="Calibri" w:cs="Calibri"/>
        </w:rPr>
      </w:pPr>
      <w:r w:rsidRPr="00336878">
        <w:rPr>
          <w:rFonts w:ascii="Calibri" w:hAnsi="Calibri" w:cs="Calibri"/>
        </w:rPr>
        <w:t>Bidder/Offeror is a Virginia business entity organized and authorized to transact business in Virginia by the SCC and such bidder’s/Offeror’s Identification Number issued to it by the SCC is ________________________.</w:t>
      </w:r>
    </w:p>
    <w:p w14:paraId="6D2EBAA4" w14:textId="77777777" w:rsidR="009A01EC" w:rsidRPr="00336878" w:rsidRDefault="009A01EC" w:rsidP="009A01EC">
      <w:pPr>
        <w:ind w:left="2160" w:right="900"/>
        <w:jc w:val="both"/>
        <w:rPr>
          <w:rFonts w:ascii="Calibri" w:hAnsi="Calibri" w:cs="Calibri"/>
        </w:rPr>
      </w:pPr>
    </w:p>
    <w:p w14:paraId="34BB14D9" w14:textId="77777777" w:rsidR="00706B73" w:rsidRDefault="00336878" w:rsidP="00706B73">
      <w:pPr>
        <w:numPr>
          <w:ilvl w:val="1"/>
          <w:numId w:val="5"/>
        </w:numPr>
        <w:ind w:left="2160" w:right="900"/>
        <w:jc w:val="both"/>
        <w:rPr>
          <w:rFonts w:ascii="Calibri" w:hAnsi="Calibri" w:cs="Calibri"/>
        </w:rPr>
      </w:pPr>
      <w:r w:rsidRPr="00336878">
        <w:rPr>
          <w:rFonts w:ascii="Calibri" w:hAnsi="Calibri" w:cs="Calibri"/>
        </w:rPr>
        <w:t>Bidder/Offeror is an out-of-state (foreign) business entity that is authorized to transact business in Virginia by the SCC and such bidder’s/Offeror’s Identification Number issued to it by the SCC is ________________________.</w:t>
      </w:r>
    </w:p>
    <w:p w14:paraId="25BB437D" w14:textId="77777777" w:rsidR="009A01EC" w:rsidRPr="009A01EC" w:rsidRDefault="009A01EC" w:rsidP="00536B0B">
      <w:pPr>
        <w:ind w:right="900"/>
        <w:jc w:val="both"/>
        <w:rPr>
          <w:rFonts w:ascii="Calibri" w:hAnsi="Calibri" w:cs="Calibri"/>
        </w:rPr>
      </w:pPr>
    </w:p>
    <w:p w14:paraId="1C18D493" w14:textId="7EE9DBCA" w:rsidR="00336878" w:rsidRPr="00336878" w:rsidRDefault="00336878" w:rsidP="00706B73">
      <w:pPr>
        <w:numPr>
          <w:ilvl w:val="1"/>
          <w:numId w:val="5"/>
        </w:numPr>
        <w:ind w:left="2160" w:right="900"/>
        <w:jc w:val="both"/>
        <w:rPr>
          <w:rFonts w:ascii="Calibri" w:hAnsi="Calibri" w:cs="Calibri"/>
        </w:rPr>
      </w:pPr>
      <w:r w:rsidRPr="00336878">
        <w:rPr>
          <w:rFonts w:ascii="Calibri" w:hAnsi="Calibri" w:cs="Calibri"/>
        </w:rPr>
        <w:t>Bidder/Offeror does not have an Identification Number issued to it by the SCC and such bidder/Offeror is not required to be authorized to transact business in Virginia by the SCC for the following reason(s</w:t>
      </w:r>
      <w:r w:rsidR="000675F1" w:rsidRPr="00336878">
        <w:rPr>
          <w:rFonts w:ascii="Calibri" w:hAnsi="Calibri" w:cs="Calibri"/>
        </w:rPr>
        <w:t>): _</w:t>
      </w:r>
      <w:r w:rsidRPr="00336878">
        <w:rPr>
          <w:rFonts w:ascii="Calibri" w:hAnsi="Calibri" w:cs="Calibri"/>
        </w:rPr>
        <w:t>_____________________________________________</w:t>
      </w:r>
    </w:p>
    <w:p w14:paraId="7F9FCDC9" w14:textId="4CB7C63C" w:rsidR="00336878" w:rsidRDefault="00336878" w:rsidP="00FA3608">
      <w:pPr>
        <w:widowControl w:val="0"/>
        <w:tabs>
          <w:tab w:val="left" w:pos="1110"/>
        </w:tabs>
        <w:autoSpaceDE w:val="0"/>
        <w:autoSpaceDN w:val="0"/>
        <w:adjustRightInd w:val="0"/>
        <w:spacing w:line="240" w:lineRule="atLeast"/>
        <w:ind w:right="900"/>
        <w:jc w:val="both"/>
        <w:rPr>
          <w:rFonts w:ascii="Calibri" w:hAnsi="Calibri" w:cs="Calibri"/>
        </w:rPr>
      </w:pPr>
    </w:p>
    <w:p w14:paraId="413CC1AA" w14:textId="22298912" w:rsidR="00F44B98" w:rsidRPr="00336878" w:rsidRDefault="00F44B98" w:rsidP="00FA3608">
      <w:pPr>
        <w:widowControl w:val="0"/>
        <w:tabs>
          <w:tab w:val="left" w:pos="1110"/>
        </w:tabs>
        <w:autoSpaceDE w:val="0"/>
        <w:autoSpaceDN w:val="0"/>
        <w:adjustRightInd w:val="0"/>
        <w:spacing w:line="240" w:lineRule="atLeast"/>
        <w:ind w:right="900"/>
        <w:jc w:val="both"/>
        <w:rPr>
          <w:rFonts w:ascii="Calibri" w:hAnsi="Calibri" w:cs="Calibri"/>
        </w:rPr>
      </w:pPr>
      <w:r>
        <w:rPr>
          <w:rFonts w:ascii="Calibri" w:hAnsi="Calibri" w:cs="Calibri"/>
        </w:rPr>
        <w:t xml:space="preserve">                15.    </w:t>
      </w:r>
      <w:r w:rsidRPr="00E434DE">
        <w:rPr>
          <w:rFonts w:ascii="Calibri" w:hAnsi="Calibri" w:cs="Calibri"/>
        </w:rPr>
        <w:t>These terms and conditions are made a part of any resulting contra</w:t>
      </w:r>
      <w:r>
        <w:rPr>
          <w:rFonts w:ascii="Calibri" w:hAnsi="Calibri" w:cs="Calibri"/>
        </w:rPr>
        <w:t>ct.</w:t>
      </w:r>
    </w:p>
    <w:p w14:paraId="30A695AD" w14:textId="77777777" w:rsidR="008D4060" w:rsidRPr="00FA3E15" w:rsidRDefault="008D4060" w:rsidP="00FA3608">
      <w:pPr>
        <w:ind w:left="1440" w:right="900"/>
        <w:rPr>
          <w:rFonts w:ascii="Calibri" w:hAnsi="Calibri" w:cs="Calibri"/>
        </w:rPr>
      </w:pPr>
    </w:p>
    <w:p w14:paraId="11797FB7" w14:textId="6122EFB3" w:rsidR="008D4060" w:rsidRDefault="008D4060" w:rsidP="00FA3608">
      <w:pPr>
        <w:ind w:left="450" w:right="900"/>
        <w:jc w:val="center"/>
        <w:rPr>
          <w:rFonts w:ascii="Calibri" w:hAnsi="Calibri" w:cs="Calibri"/>
        </w:rPr>
      </w:pPr>
    </w:p>
    <w:p w14:paraId="14529706" w14:textId="3D4B8AD2" w:rsidR="000418D9" w:rsidRDefault="000418D9" w:rsidP="00FA3608">
      <w:pPr>
        <w:ind w:left="450" w:right="900"/>
        <w:jc w:val="center"/>
        <w:rPr>
          <w:rFonts w:ascii="Calibri" w:hAnsi="Calibri" w:cs="Calibri"/>
        </w:rPr>
      </w:pPr>
    </w:p>
    <w:p w14:paraId="161977E1" w14:textId="3A7D94FD" w:rsidR="000418D9" w:rsidRDefault="000418D9" w:rsidP="00FA3608">
      <w:pPr>
        <w:ind w:left="450" w:right="900"/>
        <w:jc w:val="center"/>
        <w:rPr>
          <w:rFonts w:ascii="Calibri" w:hAnsi="Calibri" w:cs="Calibri"/>
        </w:rPr>
      </w:pPr>
    </w:p>
    <w:p w14:paraId="7EC97563" w14:textId="0DABDCD7" w:rsidR="000418D9" w:rsidRDefault="000418D9" w:rsidP="00FA3608">
      <w:pPr>
        <w:ind w:left="450" w:right="900"/>
        <w:jc w:val="center"/>
        <w:rPr>
          <w:rFonts w:ascii="Calibri" w:hAnsi="Calibri" w:cs="Calibri"/>
        </w:rPr>
      </w:pPr>
    </w:p>
    <w:p w14:paraId="1543D556" w14:textId="170677B8" w:rsidR="000418D9" w:rsidRDefault="000418D9" w:rsidP="00FA3608">
      <w:pPr>
        <w:ind w:left="450" w:right="900"/>
        <w:jc w:val="center"/>
        <w:rPr>
          <w:rFonts w:ascii="Calibri" w:hAnsi="Calibri" w:cs="Calibri"/>
        </w:rPr>
      </w:pPr>
    </w:p>
    <w:p w14:paraId="72693C59" w14:textId="77777777" w:rsidR="0049260B" w:rsidRPr="006D71F2" w:rsidRDefault="0049260B" w:rsidP="0049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r>
        <w:rPr>
          <w:rFonts w:ascii="Calibri" w:hAnsi="Calibri" w:cs="Calibri"/>
          <w:bCs/>
        </w:rPr>
        <w:t>REMAINDER OF PAGE LEFT INTENTIONALLY BLANK</w:t>
      </w:r>
    </w:p>
    <w:p w14:paraId="3B8873FC" w14:textId="77777777" w:rsidR="003178FA" w:rsidRDefault="003178FA" w:rsidP="0049260B">
      <w:pPr>
        <w:ind w:right="900"/>
        <w:rPr>
          <w:rFonts w:ascii="Calibri" w:hAnsi="Calibri" w:cs="Calibri"/>
        </w:rPr>
      </w:pPr>
    </w:p>
    <w:p w14:paraId="69D07BBA" w14:textId="2C61C117" w:rsidR="0012352D" w:rsidRPr="00D570B1" w:rsidRDefault="006501A2" w:rsidP="00D570B1">
      <w:pPr>
        <w:pStyle w:val="ListParagraph"/>
        <w:widowControl w:val="0"/>
        <w:numPr>
          <w:ilvl w:val="2"/>
          <w:numId w:val="1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D570B1">
        <w:rPr>
          <w:rFonts w:ascii="Calibri" w:hAnsi="Calibri" w:cs="Calibri"/>
          <w:b/>
        </w:rPr>
        <w:t xml:space="preserve"> ADDITIONAL</w:t>
      </w:r>
      <w:r w:rsidR="0012352D" w:rsidRPr="00D570B1">
        <w:rPr>
          <w:rFonts w:ascii="Calibri" w:hAnsi="Calibri" w:cs="Calibri"/>
          <w:b/>
        </w:rPr>
        <w:t xml:space="preserve"> FORMS</w:t>
      </w:r>
    </w:p>
    <w:p w14:paraId="7E276C14" w14:textId="77777777" w:rsidR="0012352D" w:rsidRPr="00FA3E15" w:rsidRDefault="0012352D" w:rsidP="009E22C0">
      <w:pPr>
        <w:pStyle w:val="PlainText"/>
        <w:ind w:left="450" w:right="900"/>
        <w:rPr>
          <w:rFonts w:ascii="Calibri" w:hAnsi="Calibri" w:cs="Calibri"/>
          <w:b/>
          <w:sz w:val="24"/>
          <w:szCs w:val="24"/>
        </w:rPr>
      </w:pPr>
    </w:p>
    <w:p w14:paraId="496A2F7B" w14:textId="77777777"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b/>
          <w:sz w:val="24"/>
          <w:szCs w:val="24"/>
        </w:rPr>
        <w:t xml:space="preserve">Trade Secrets/Proprietary Information </w:t>
      </w:r>
    </w:p>
    <w:p w14:paraId="09AC5109" w14:textId="77777777" w:rsidR="0012352D" w:rsidRPr="00FA3E15" w:rsidRDefault="0012352D" w:rsidP="009E22C0">
      <w:pPr>
        <w:pStyle w:val="PlainText"/>
        <w:ind w:left="450" w:right="900"/>
        <w:rPr>
          <w:rFonts w:ascii="Calibri" w:hAnsi="Calibri" w:cs="Calibri"/>
          <w:sz w:val="24"/>
          <w:szCs w:val="24"/>
        </w:rPr>
      </w:pPr>
    </w:p>
    <w:p w14:paraId="32AD8775"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Trade Secrets or Proprietary information submitted by an Offeror, or contractor in connection with a procurement transaction shall not be subject to public disclosure under the Virginia Freedom of Information Act; however, the Offeror or contractor must invoke the protections of this section prior to or upon submission of data or other materials to be protected and state the reasons why protection is necessary.  Information leading to the decision to award, including prices and other factors, shall be made public. </w:t>
      </w:r>
    </w:p>
    <w:p w14:paraId="46326E64" w14:textId="77777777" w:rsidR="0012352D" w:rsidRPr="00FA3E15" w:rsidRDefault="0012352D" w:rsidP="009E22C0">
      <w:pPr>
        <w:pStyle w:val="PlainText"/>
        <w:ind w:left="450" w:right="900"/>
        <w:rPr>
          <w:rFonts w:ascii="Calibri" w:hAnsi="Calibri" w:cs="Calibri"/>
          <w:sz w:val="24"/>
          <w:szCs w:val="24"/>
        </w:rPr>
      </w:pPr>
    </w:p>
    <w:p w14:paraId="17C1D8D5"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Please mark one: </w:t>
      </w:r>
    </w:p>
    <w:p w14:paraId="02A82971" w14:textId="77777777" w:rsidR="0012352D" w:rsidRPr="00FA3E15" w:rsidRDefault="0012352D" w:rsidP="009E22C0">
      <w:pPr>
        <w:pStyle w:val="PlainText"/>
        <w:ind w:left="450" w:right="900"/>
        <w:rPr>
          <w:rFonts w:ascii="Calibri" w:hAnsi="Calibri" w:cs="Calibri"/>
          <w:sz w:val="24"/>
          <w:szCs w:val="24"/>
        </w:rPr>
      </w:pPr>
    </w:p>
    <w:p w14:paraId="084A8129" w14:textId="797180B7" w:rsidR="0012352D" w:rsidRPr="00FA3E15" w:rsidRDefault="0012352D" w:rsidP="00FA3608">
      <w:pPr>
        <w:pStyle w:val="PlainText"/>
        <w:ind w:left="450" w:right="900"/>
        <w:rPr>
          <w:rFonts w:ascii="Calibri" w:hAnsi="Calibri" w:cs="Calibri"/>
          <w:sz w:val="24"/>
          <w:szCs w:val="24"/>
        </w:rPr>
      </w:pPr>
      <w:proofErr w:type="gramStart"/>
      <w:r w:rsidRPr="00FA3E15">
        <w:rPr>
          <w:rFonts w:ascii="Calibri" w:hAnsi="Calibri" w:cs="Calibri"/>
          <w:sz w:val="24"/>
          <w:szCs w:val="24"/>
        </w:rPr>
        <w:t>(</w:t>
      </w:r>
      <w:r w:rsidR="00797558">
        <w:rPr>
          <w:rFonts w:ascii="Calibri" w:hAnsi="Calibri" w:cs="Calibri"/>
          <w:sz w:val="24"/>
          <w:szCs w:val="24"/>
        </w:rPr>
        <w:t xml:space="preserve"> </w:t>
      </w:r>
      <w:r w:rsidRPr="00FA3E15">
        <w:rPr>
          <w:rFonts w:ascii="Calibri" w:hAnsi="Calibri" w:cs="Calibri"/>
          <w:sz w:val="24"/>
          <w:szCs w:val="24"/>
        </w:rPr>
        <w:t xml:space="preserve"> </w:t>
      </w:r>
      <w:proofErr w:type="gramEnd"/>
      <w:r w:rsidRPr="00FA3E15">
        <w:rPr>
          <w:rFonts w:ascii="Calibri" w:hAnsi="Calibri" w:cs="Calibri"/>
          <w:sz w:val="24"/>
          <w:szCs w:val="24"/>
        </w:rPr>
        <w:t xml:space="preserve">   ) </w:t>
      </w:r>
      <w:r w:rsidRPr="00FA3E15">
        <w:rPr>
          <w:rFonts w:ascii="Calibri" w:hAnsi="Calibri" w:cs="Calibri"/>
          <w:sz w:val="24"/>
          <w:szCs w:val="24"/>
        </w:rPr>
        <w:tab/>
      </w:r>
      <w:r w:rsidRPr="00FA3E15">
        <w:rPr>
          <w:rFonts w:ascii="Calibri" w:hAnsi="Calibri" w:cs="Calibri"/>
          <w:b/>
          <w:sz w:val="24"/>
          <w:szCs w:val="24"/>
        </w:rPr>
        <w:t>No</w:t>
      </w:r>
      <w:r w:rsidRPr="00FA3E15">
        <w:rPr>
          <w:rFonts w:ascii="Calibri" w:hAnsi="Calibri" w:cs="Calibri"/>
          <w:sz w:val="24"/>
          <w:szCs w:val="24"/>
        </w:rPr>
        <w:t xml:space="preserve">, the submittal I have turned in does not contain any trade secrets and/or proprietary information. </w:t>
      </w:r>
    </w:p>
    <w:p w14:paraId="2D49C2B6" w14:textId="77777777" w:rsidR="0012352D" w:rsidRPr="00FA3E15" w:rsidRDefault="0012352D" w:rsidP="009E22C0">
      <w:pPr>
        <w:pStyle w:val="PlainText"/>
        <w:ind w:left="450" w:right="900"/>
        <w:rPr>
          <w:rFonts w:ascii="Calibri" w:hAnsi="Calibri" w:cs="Calibri"/>
          <w:sz w:val="24"/>
          <w:szCs w:val="24"/>
        </w:rPr>
      </w:pPr>
    </w:p>
    <w:p w14:paraId="01BF8F29" w14:textId="509D7C70" w:rsidR="0012352D" w:rsidRPr="00FA3E15" w:rsidRDefault="0012352D" w:rsidP="009E22C0">
      <w:pPr>
        <w:pStyle w:val="PlainText"/>
        <w:ind w:left="450" w:right="900"/>
        <w:rPr>
          <w:rFonts w:ascii="Calibri" w:hAnsi="Calibri" w:cs="Calibri"/>
          <w:sz w:val="24"/>
          <w:szCs w:val="24"/>
        </w:rPr>
      </w:pPr>
      <w:proofErr w:type="gramStart"/>
      <w:r w:rsidRPr="00FA3E15">
        <w:rPr>
          <w:rFonts w:ascii="Calibri" w:hAnsi="Calibri" w:cs="Calibri"/>
          <w:sz w:val="24"/>
          <w:szCs w:val="24"/>
        </w:rPr>
        <w:t xml:space="preserve">( </w:t>
      </w:r>
      <w:r w:rsidR="00797558">
        <w:rPr>
          <w:rFonts w:ascii="Calibri" w:hAnsi="Calibri" w:cs="Calibri"/>
          <w:sz w:val="24"/>
          <w:szCs w:val="24"/>
        </w:rPr>
        <w:t xml:space="preserve"> </w:t>
      </w:r>
      <w:proofErr w:type="gramEnd"/>
      <w:r w:rsidRPr="00FA3E15">
        <w:rPr>
          <w:rFonts w:ascii="Calibri" w:hAnsi="Calibri" w:cs="Calibri"/>
          <w:sz w:val="24"/>
          <w:szCs w:val="24"/>
        </w:rPr>
        <w:t xml:space="preserve">   ) </w:t>
      </w:r>
      <w:r w:rsidRPr="00FA3E15">
        <w:rPr>
          <w:rFonts w:ascii="Calibri" w:hAnsi="Calibri" w:cs="Calibri"/>
          <w:sz w:val="24"/>
          <w:szCs w:val="24"/>
        </w:rPr>
        <w:tab/>
      </w:r>
      <w:r w:rsidRPr="00FA3E15">
        <w:rPr>
          <w:rFonts w:ascii="Calibri" w:hAnsi="Calibri" w:cs="Calibri"/>
          <w:b/>
          <w:sz w:val="24"/>
          <w:szCs w:val="24"/>
        </w:rPr>
        <w:t>Yes</w:t>
      </w:r>
      <w:r w:rsidRPr="00FA3E15">
        <w:rPr>
          <w:rFonts w:ascii="Calibri" w:hAnsi="Calibri" w:cs="Calibri"/>
          <w:sz w:val="24"/>
          <w:szCs w:val="24"/>
        </w:rPr>
        <w:t xml:space="preserve">, the submittal I have turned in does contain trade secrets and/or proprietary information. </w:t>
      </w:r>
    </w:p>
    <w:p w14:paraId="2CE3D453" w14:textId="77777777" w:rsidR="0012352D" w:rsidRPr="00FA3E15" w:rsidRDefault="0012352D" w:rsidP="009E22C0">
      <w:pPr>
        <w:pStyle w:val="PlainText"/>
        <w:ind w:left="450" w:right="900"/>
        <w:rPr>
          <w:rFonts w:ascii="Calibri" w:hAnsi="Calibri" w:cs="Calibri"/>
          <w:sz w:val="24"/>
          <w:szCs w:val="24"/>
        </w:rPr>
      </w:pPr>
    </w:p>
    <w:p w14:paraId="3B554DBB" w14:textId="77777777" w:rsidR="0012352D" w:rsidRPr="00FA3E15" w:rsidRDefault="006D044E" w:rsidP="009E22C0">
      <w:pPr>
        <w:pStyle w:val="PlainText"/>
        <w:ind w:left="450" w:right="900"/>
        <w:rPr>
          <w:rFonts w:ascii="Calibri" w:hAnsi="Calibri" w:cs="Calibri"/>
          <w:b/>
          <w:sz w:val="24"/>
          <w:szCs w:val="24"/>
        </w:rPr>
      </w:pPr>
      <w:r w:rsidRPr="00FA3E15">
        <w:rPr>
          <w:rFonts w:ascii="Calibri" w:hAnsi="Calibri" w:cs="Calibri"/>
          <w:sz w:val="24"/>
          <w:szCs w:val="24"/>
        </w:rPr>
        <w:t>If YES</w:t>
      </w:r>
      <w:r w:rsidR="0012352D" w:rsidRPr="00FA3E15">
        <w:rPr>
          <w:rFonts w:ascii="Calibri" w:hAnsi="Calibri" w:cs="Calibri"/>
          <w:sz w:val="24"/>
          <w:szCs w:val="24"/>
        </w:rPr>
        <w:t xml:space="preserve">, please list the page numbers and the reasons for why the information is considered a trade secret and/or proprietary information.  </w:t>
      </w:r>
      <w:r w:rsidR="0012352D" w:rsidRPr="00FA3E15">
        <w:rPr>
          <w:rFonts w:ascii="Calibri" w:hAnsi="Calibri" w:cs="Calibri"/>
          <w:b/>
          <w:sz w:val="24"/>
          <w:szCs w:val="24"/>
        </w:rPr>
        <w:t xml:space="preserve">Do Not Mark the Whole Proposal Proprietary. </w:t>
      </w:r>
    </w:p>
    <w:p w14:paraId="5293E266" w14:textId="77777777" w:rsidR="0012352D" w:rsidRPr="00FA3E15" w:rsidRDefault="0012352D" w:rsidP="009E22C0">
      <w:pPr>
        <w:pStyle w:val="PlainText"/>
        <w:pBdr>
          <w:bottom w:val="single" w:sz="4" w:space="1" w:color="auto"/>
        </w:pBdr>
        <w:ind w:left="450" w:right="900"/>
        <w:rPr>
          <w:rFonts w:ascii="Calibri" w:hAnsi="Calibri" w:cs="Calibri"/>
          <w:sz w:val="24"/>
          <w:szCs w:val="24"/>
        </w:rPr>
      </w:pPr>
    </w:p>
    <w:p w14:paraId="0E6154F3" w14:textId="77777777" w:rsidR="0012352D" w:rsidRPr="00FA3E15" w:rsidRDefault="0012352D" w:rsidP="009E22C0">
      <w:pPr>
        <w:pStyle w:val="PlainText"/>
        <w:ind w:left="450" w:right="900"/>
        <w:rPr>
          <w:rFonts w:ascii="Calibri" w:hAnsi="Calibri" w:cs="Calibri"/>
          <w:sz w:val="24"/>
          <w:szCs w:val="24"/>
        </w:rPr>
      </w:pPr>
    </w:p>
    <w:p w14:paraId="4704A559" w14:textId="77777777"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b/>
          <w:sz w:val="24"/>
          <w:szCs w:val="24"/>
        </w:rPr>
        <w:t xml:space="preserve">Anti-Collusion Certification </w:t>
      </w:r>
    </w:p>
    <w:p w14:paraId="18483495" w14:textId="77777777" w:rsidR="0012352D" w:rsidRPr="00FA3E15" w:rsidRDefault="0012352D" w:rsidP="009E22C0">
      <w:pPr>
        <w:pStyle w:val="PlainText"/>
        <w:ind w:left="450" w:right="900"/>
        <w:rPr>
          <w:rFonts w:ascii="Calibri" w:hAnsi="Calibri" w:cs="Calibri"/>
          <w:sz w:val="24"/>
          <w:szCs w:val="24"/>
        </w:rPr>
      </w:pPr>
    </w:p>
    <w:p w14:paraId="2515E52A" w14:textId="734C7D26"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0675F1" w:rsidRPr="00FA3E15">
        <w:rPr>
          <w:rFonts w:ascii="Calibri" w:hAnsi="Calibri" w:cs="Calibri"/>
          <w:sz w:val="24"/>
          <w:szCs w:val="24"/>
        </w:rPr>
        <w:t>fair,</w:t>
      </w:r>
      <w:r w:rsidRPr="00FA3E15">
        <w:rPr>
          <w:rFonts w:ascii="Calibri" w:hAnsi="Calibri" w:cs="Calibri"/>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w:t>
      </w:r>
      <w:r w:rsidRPr="00FA3E15">
        <w:rPr>
          <w:rFonts w:ascii="Calibri" w:hAnsi="Calibri" w:cs="Calibri"/>
          <w:b/>
          <w:sz w:val="24"/>
          <w:szCs w:val="24"/>
        </w:rPr>
        <w:t xml:space="preserve">The Offeror also understands that failure to sign this statement will make the proposal non-responsive and unqualified for award. </w:t>
      </w:r>
    </w:p>
    <w:p w14:paraId="5405361A" w14:textId="77777777" w:rsidR="0012352D" w:rsidRPr="00FA3E15" w:rsidRDefault="0012352D" w:rsidP="009E22C0">
      <w:pPr>
        <w:pStyle w:val="PlainText"/>
        <w:ind w:left="450" w:right="900"/>
        <w:rPr>
          <w:rFonts w:ascii="Calibri" w:hAnsi="Calibri" w:cs="Calibri"/>
          <w:sz w:val="24"/>
          <w:szCs w:val="24"/>
        </w:rPr>
      </w:pPr>
    </w:p>
    <w:p w14:paraId="66F965F9"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Signed: ________________________________________ </w:t>
      </w:r>
    </w:p>
    <w:p w14:paraId="08C9FC31" w14:textId="77777777" w:rsidR="0012352D" w:rsidRPr="00FA3E15" w:rsidRDefault="0012352D" w:rsidP="009E22C0">
      <w:pPr>
        <w:pStyle w:val="PlainText"/>
        <w:ind w:left="450" w:right="900"/>
        <w:rPr>
          <w:rFonts w:ascii="Calibri" w:hAnsi="Calibri" w:cs="Calibri"/>
          <w:sz w:val="24"/>
          <w:szCs w:val="24"/>
        </w:rPr>
      </w:pPr>
    </w:p>
    <w:p w14:paraId="47DCAB82"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Date: __________________________________________ </w:t>
      </w:r>
    </w:p>
    <w:p w14:paraId="77AC6D8B" w14:textId="77777777" w:rsidR="0012352D" w:rsidRPr="00FA3E15" w:rsidRDefault="0012352D" w:rsidP="009E22C0">
      <w:pPr>
        <w:pStyle w:val="PlainText"/>
        <w:ind w:left="450" w:right="900"/>
        <w:rPr>
          <w:rFonts w:ascii="Calibri" w:hAnsi="Calibri" w:cs="Calibri"/>
          <w:sz w:val="24"/>
          <w:szCs w:val="24"/>
        </w:rPr>
      </w:pPr>
    </w:p>
    <w:p w14:paraId="2CF36D1A"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Name of Company: ______________________________ </w:t>
      </w:r>
    </w:p>
    <w:p w14:paraId="11AD3ED0" w14:textId="77777777" w:rsidR="0012352D" w:rsidRPr="00FA3E15" w:rsidRDefault="0012352D" w:rsidP="009E22C0">
      <w:pPr>
        <w:ind w:left="450" w:right="900"/>
        <w:rPr>
          <w:rFonts w:ascii="Calibri" w:hAnsi="Calibri" w:cs="Calibri"/>
        </w:rPr>
      </w:pPr>
    </w:p>
    <w:p w14:paraId="3E4F662A" w14:textId="77777777" w:rsidR="0012352D" w:rsidRPr="00FA3E15" w:rsidRDefault="0012352D" w:rsidP="009E22C0">
      <w:pPr>
        <w:ind w:left="450" w:right="900"/>
        <w:rPr>
          <w:rFonts w:ascii="Calibri" w:hAnsi="Calibri" w:cs="Calibri"/>
        </w:rPr>
      </w:pPr>
    </w:p>
    <w:p w14:paraId="070F205E" w14:textId="77777777" w:rsidR="0012352D" w:rsidRPr="00FA3E15" w:rsidRDefault="0012352D" w:rsidP="009E22C0">
      <w:pPr>
        <w:ind w:left="450" w:right="900"/>
        <w:rPr>
          <w:rFonts w:ascii="Calibri" w:hAnsi="Calibri" w:cs="Calibri"/>
        </w:rPr>
      </w:pPr>
    </w:p>
    <w:p w14:paraId="6A597815" w14:textId="77777777" w:rsidR="0012352D" w:rsidRPr="00FA3E15" w:rsidRDefault="0012352D" w:rsidP="009E22C0">
      <w:pPr>
        <w:ind w:left="450" w:right="900"/>
        <w:rPr>
          <w:rFonts w:ascii="Calibri" w:hAnsi="Calibri" w:cs="Calibri"/>
        </w:rPr>
      </w:pPr>
    </w:p>
    <w:p w14:paraId="0560B7D7" w14:textId="77777777" w:rsidR="00FA3608" w:rsidRPr="00FA3E15" w:rsidRDefault="00FA3608" w:rsidP="009E22C0">
      <w:pPr>
        <w:ind w:left="450" w:right="900"/>
        <w:rPr>
          <w:rFonts w:ascii="Calibri" w:hAnsi="Calibri" w:cs="Calibri"/>
        </w:rPr>
      </w:pPr>
    </w:p>
    <w:p w14:paraId="6A797065" w14:textId="77777777" w:rsidR="00FA3608" w:rsidRPr="00FA3E15" w:rsidRDefault="00FA3608" w:rsidP="009E22C0">
      <w:pPr>
        <w:ind w:left="450" w:right="900"/>
        <w:rPr>
          <w:rFonts w:ascii="Calibri" w:hAnsi="Calibri" w:cs="Calibri"/>
        </w:rPr>
      </w:pPr>
    </w:p>
    <w:p w14:paraId="4FD9C2DC" w14:textId="77777777" w:rsidR="00FA3608" w:rsidRPr="00FA3E15" w:rsidRDefault="00FA3608" w:rsidP="009E22C0">
      <w:pPr>
        <w:ind w:left="450" w:right="900"/>
        <w:rPr>
          <w:rFonts w:ascii="Calibri" w:hAnsi="Calibri" w:cs="Calibri"/>
        </w:rPr>
      </w:pPr>
    </w:p>
    <w:p w14:paraId="70154889" w14:textId="77777777" w:rsidR="0012352D" w:rsidRPr="00FA3E15" w:rsidRDefault="0012352D" w:rsidP="009E22C0">
      <w:pPr>
        <w:ind w:left="450" w:right="900"/>
        <w:rPr>
          <w:rFonts w:ascii="Calibri" w:hAnsi="Calibri" w:cs="Calibri"/>
        </w:rPr>
      </w:pPr>
    </w:p>
    <w:p w14:paraId="7B8CAF12" w14:textId="275980F7" w:rsidR="006A44E5" w:rsidRDefault="006A44E5" w:rsidP="00FA3608">
      <w:pPr>
        <w:pStyle w:val="BodyText"/>
        <w:tabs>
          <w:tab w:val="left" w:pos="720"/>
        </w:tabs>
        <w:ind w:left="450" w:right="900"/>
        <w:rPr>
          <w:rFonts w:ascii="Calibri" w:hAnsi="Calibri" w:cs="Calibri"/>
          <w:b/>
        </w:rPr>
      </w:pPr>
    </w:p>
    <w:p w14:paraId="2FB54BD0" w14:textId="595C7BBE" w:rsidR="004E1FC9" w:rsidRDefault="004E1FC9" w:rsidP="00FA3608">
      <w:pPr>
        <w:pStyle w:val="BodyText"/>
        <w:tabs>
          <w:tab w:val="left" w:pos="720"/>
        </w:tabs>
        <w:ind w:left="450" w:right="900"/>
        <w:rPr>
          <w:rFonts w:ascii="Calibri" w:hAnsi="Calibri" w:cs="Calibri"/>
          <w:b/>
        </w:rPr>
      </w:pPr>
    </w:p>
    <w:p w14:paraId="4C041485" w14:textId="77777777" w:rsidR="00DC6884" w:rsidRDefault="00DC6884" w:rsidP="00FA3608">
      <w:pPr>
        <w:pStyle w:val="BodyText"/>
        <w:tabs>
          <w:tab w:val="left" w:pos="720"/>
        </w:tabs>
        <w:ind w:left="450" w:right="900"/>
        <w:rPr>
          <w:rFonts w:ascii="Calibri" w:hAnsi="Calibri" w:cs="Calibri"/>
          <w:b/>
        </w:rPr>
      </w:pPr>
    </w:p>
    <w:p w14:paraId="440DC66B" w14:textId="77777777" w:rsidR="004E1FC9" w:rsidRDefault="004E1FC9" w:rsidP="00FA3608">
      <w:pPr>
        <w:pStyle w:val="BodyText"/>
        <w:tabs>
          <w:tab w:val="left" w:pos="720"/>
        </w:tabs>
        <w:ind w:left="450" w:right="900"/>
        <w:rPr>
          <w:rFonts w:ascii="Calibri" w:hAnsi="Calibri" w:cs="Calibri"/>
          <w:b/>
        </w:rPr>
      </w:pPr>
    </w:p>
    <w:p w14:paraId="5F2536C1" w14:textId="77777777" w:rsidR="0012352D" w:rsidRPr="00FA3E15" w:rsidRDefault="0012352D" w:rsidP="00FA3608">
      <w:pPr>
        <w:pStyle w:val="BodyText"/>
        <w:tabs>
          <w:tab w:val="left" w:pos="720"/>
        </w:tabs>
        <w:ind w:left="450" w:right="900"/>
        <w:rPr>
          <w:rFonts w:ascii="Calibri" w:hAnsi="Calibri" w:cs="Calibri"/>
          <w:b/>
        </w:rPr>
      </w:pPr>
      <w:r w:rsidRPr="00FA3E15">
        <w:rPr>
          <w:rFonts w:ascii="Calibri" w:hAnsi="Calibri" w:cs="Calibri"/>
          <w:b/>
        </w:rPr>
        <w:t>MINORITY &amp; WOMEN-OWNED BUSINESS ENTERPRISE CERTIFICATION</w:t>
      </w:r>
    </w:p>
    <w:p w14:paraId="31B275A3" w14:textId="77777777" w:rsidR="0012352D" w:rsidRPr="00FA3E15" w:rsidRDefault="0012352D" w:rsidP="009E22C0">
      <w:pPr>
        <w:pStyle w:val="Footer"/>
        <w:ind w:left="450" w:right="900"/>
        <w:rPr>
          <w:rFonts w:ascii="Calibri" w:hAnsi="Calibri" w:cs="Calibri"/>
        </w:rPr>
      </w:pPr>
    </w:p>
    <w:p w14:paraId="2657BACB" w14:textId="77777777" w:rsidR="0012352D" w:rsidRPr="00FA3E15" w:rsidRDefault="0012352D" w:rsidP="009E22C0">
      <w:pPr>
        <w:ind w:left="450" w:right="900"/>
        <w:rPr>
          <w:rFonts w:ascii="Calibri" w:hAnsi="Calibri" w:cs="Calibri"/>
        </w:rPr>
      </w:pPr>
      <w:r w:rsidRPr="00FA3E15">
        <w:rPr>
          <w:rFonts w:ascii="Calibri" w:hAnsi="Calibri" w:cs="Calibri"/>
        </w:rPr>
        <w:t>The Proposer should complete the following information:</w:t>
      </w:r>
    </w:p>
    <w:p w14:paraId="0EA5C9A7" w14:textId="77777777" w:rsidR="0012352D" w:rsidRPr="00FA3E15" w:rsidRDefault="0012352D" w:rsidP="009E22C0">
      <w:pPr>
        <w:ind w:left="450" w:right="900"/>
        <w:rPr>
          <w:rFonts w:ascii="Calibri" w:hAnsi="Calibri" w:cs="Calibri"/>
        </w:rPr>
      </w:pPr>
    </w:p>
    <w:p w14:paraId="0935BF39" w14:textId="77777777" w:rsidR="0012352D" w:rsidRPr="00FA3E15" w:rsidRDefault="0012352D" w:rsidP="009E22C0">
      <w:pPr>
        <w:ind w:left="450" w:right="900"/>
        <w:rPr>
          <w:rFonts w:ascii="Calibri" w:hAnsi="Calibri" w:cs="Calibri"/>
        </w:rPr>
      </w:pPr>
      <w:r w:rsidRPr="00FA3E15">
        <w:rPr>
          <w:rFonts w:ascii="Calibri" w:hAnsi="Calibri" w:cs="Calibri"/>
        </w:rPr>
        <w:t>Is Proposer a qualified minority or women-owned business enterprise (MBE/WBE)?</w:t>
      </w:r>
    </w:p>
    <w:p w14:paraId="6DF59FFB" w14:textId="77777777" w:rsidR="0012352D" w:rsidRPr="00FA3E15" w:rsidRDefault="0012352D" w:rsidP="009E22C0">
      <w:pPr>
        <w:ind w:left="450" w:right="900"/>
        <w:rPr>
          <w:rFonts w:ascii="Calibri" w:hAnsi="Calibri" w:cs="Calibri"/>
        </w:rPr>
      </w:pPr>
      <w:r w:rsidRPr="00FA3E15">
        <w:rPr>
          <w:rFonts w:ascii="Calibri" w:hAnsi="Calibri" w:cs="Calibri"/>
        </w:rPr>
        <w:t>Yes: ________ No: ________.  Regardless of response to this question, Bidder shall complete the following:</w:t>
      </w:r>
    </w:p>
    <w:p w14:paraId="03075BD2" w14:textId="77777777" w:rsidR="0012352D" w:rsidRPr="00FA3E15" w:rsidRDefault="0012352D" w:rsidP="009E22C0">
      <w:pPr>
        <w:ind w:left="450" w:right="900"/>
        <w:rPr>
          <w:rFonts w:ascii="Calibri" w:hAnsi="Calibri" w:cs="Calibri"/>
        </w:rPr>
      </w:pPr>
    </w:p>
    <w:p w14:paraId="4C5A2FAD" w14:textId="77777777" w:rsidR="0012352D" w:rsidRPr="00FA3E15" w:rsidRDefault="0012352D" w:rsidP="009E22C0">
      <w:pPr>
        <w:ind w:left="450" w:right="900"/>
        <w:rPr>
          <w:rFonts w:ascii="Calibri" w:hAnsi="Calibri" w:cs="Calibri"/>
        </w:rPr>
      </w:pPr>
      <w:r w:rsidRPr="00FA3E15">
        <w:rPr>
          <w:rFonts w:ascii="Calibri" w:hAnsi="Calibri" w:cs="Calibri"/>
        </w:rPr>
        <w:t>Will Bidder be using subcontractors?   Yes: ________ No: ________</w:t>
      </w:r>
    </w:p>
    <w:p w14:paraId="3AE3D605" w14:textId="77777777" w:rsidR="0012352D" w:rsidRPr="00FA3E15" w:rsidRDefault="0012352D" w:rsidP="009E22C0">
      <w:pPr>
        <w:ind w:left="450" w:right="900"/>
        <w:rPr>
          <w:rFonts w:ascii="Calibri" w:hAnsi="Calibri" w:cs="Calibri"/>
        </w:rPr>
      </w:pPr>
    </w:p>
    <w:p w14:paraId="519643F3" w14:textId="77777777" w:rsidR="0012352D" w:rsidRPr="00FA3E15" w:rsidRDefault="0012352D" w:rsidP="009E22C0">
      <w:pPr>
        <w:ind w:left="450" w:right="900"/>
        <w:rPr>
          <w:rFonts w:ascii="Calibri" w:hAnsi="Calibri" w:cs="Calibri"/>
        </w:rPr>
      </w:pPr>
      <w:r w:rsidRPr="00FA3E15">
        <w:rPr>
          <w:rFonts w:ascii="Calibri" w:hAnsi="Calibri" w:cs="Calibri"/>
        </w:rPr>
        <w:t>In conjunction with the desire of the School Board of the City of Roanoke, VA’s policy to utilize Minority and Women-Owned Business Enterprises wherever possible, the Bidder (Proposer) has solicited quotations for labor, material, and/or services from the following MBE/WBE</w:t>
      </w:r>
      <w:r w:rsidR="003178FA" w:rsidRPr="00FA3E15">
        <w:rPr>
          <w:rFonts w:ascii="Calibri" w:hAnsi="Calibri" w:cs="Calibri"/>
        </w:rPr>
        <w:t>: (</w:t>
      </w:r>
      <w:r w:rsidRPr="00FA3E15">
        <w:rPr>
          <w:rFonts w:ascii="Calibri" w:hAnsi="Calibri" w:cs="Calibri"/>
        </w:rPr>
        <w:t>Attach additional sheet if necessary.)</w:t>
      </w:r>
    </w:p>
    <w:p w14:paraId="0CB99BB8" w14:textId="77777777" w:rsidR="0012352D" w:rsidRPr="00FA3E15" w:rsidRDefault="0012352D" w:rsidP="009E22C0">
      <w:pPr>
        <w:ind w:left="450" w:right="900"/>
        <w:rPr>
          <w:rFonts w:ascii="Calibri" w:hAnsi="Calibri" w:cs="Calibri"/>
        </w:rPr>
      </w:pPr>
    </w:p>
    <w:p w14:paraId="47979E89"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Type of Labor, Service</w:t>
      </w:r>
    </w:p>
    <w:p w14:paraId="1EA9CC8E" w14:textId="77777777" w:rsidR="0012352D" w:rsidRPr="00FA3E15" w:rsidRDefault="0012352D" w:rsidP="001108A2">
      <w:pPr>
        <w:numPr>
          <w:ilvl w:val="0"/>
          <w:numId w:val="8"/>
        </w:numPr>
        <w:ind w:left="450" w:right="900" w:firstLine="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u w:val="single"/>
        </w:rPr>
        <w:t>Person(s) Contacted</w:t>
      </w:r>
      <w:r w:rsidRPr="00FA3E15">
        <w:rPr>
          <w:rFonts w:ascii="Calibri" w:hAnsi="Calibri" w:cs="Calibri"/>
        </w:rPr>
        <w:t xml:space="preserve">              </w:t>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Date</w:t>
      </w:r>
    </w:p>
    <w:p w14:paraId="731934CE" w14:textId="77777777" w:rsidR="0012352D" w:rsidRPr="00FA3E15" w:rsidRDefault="0012352D" w:rsidP="009E22C0">
      <w:pPr>
        <w:ind w:left="450" w:right="900"/>
        <w:rPr>
          <w:rFonts w:ascii="Calibri" w:hAnsi="Calibri" w:cs="Calibri"/>
          <w:u w:val="single"/>
        </w:rPr>
      </w:pPr>
    </w:p>
    <w:p w14:paraId="290BBF25"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2B0AF1B" w14:textId="77777777" w:rsidR="0012352D" w:rsidRPr="00FA3E15" w:rsidRDefault="0012352D" w:rsidP="009E22C0">
      <w:pPr>
        <w:ind w:left="450" w:right="900"/>
        <w:rPr>
          <w:rFonts w:ascii="Calibri" w:hAnsi="Calibri" w:cs="Calibri"/>
        </w:rPr>
      </w:pPr>
    </w:p>
    <w:p w14:paraId="0F3A6F49"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FCBFA24" w14:textId="77777777" w:rsidR="0012352D" w:rsidRPr="00FA3E15" w:rsidRDefault="0012352D" w:rsidP="009E22C0">
      <w:pPr>
        <w:ind w:left="450" w:right="900"/>
        <w:rPr>
          <w:rFonts w:ascii="Calibri" w:hAnsi="Calibri" w:cs="Calibri"/>
        </w:rPr>
      </w:pPr>
    </w:p>
    <w:p w14:paraId="5F4820E0"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Of those Listed above, we intend to utilize the following MBE/WBE in completion of the work required by this contract. (Attach additional sheet if necessary.)</w:t>
      </w:r>
    </w:p>
    <w:p w14:paraId="6D221D7E" w14:textId="77777777" w:rsidR="0012352D" w:rsidRPr="00FA3E15" w:rsidRDefault="0012352D" w:rsidP="009E22C0">
      <w:pPr>
        <w:ind w:left="450" w:right="900"/>
        <w:rPr>
          <w:rFonts w:ascii="Calibri" w:hAnsi="Calibri" w:cs="Calibri"/>
        </w:rPr>
      </w:pPr>
    </w:p>
    <w:p w14:paraId="50D26F19"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00374443">
        <w:rPr>
          <w:rFonts w:ascii="Calibri" w:hAnsi="Calibri" w:cs="Calibri"/>
        </w:rPr>
        <w:tab/>
      </w:r>
      <w:r w:rsidRPr="00FA3E15">
        <w:rPr>
          <w:rFonts w:ascii="Calibri" w:hAnsi="Calibri" w:cs="Calibri"/>
        </w:rPr>
        <w:t>Type of Labor, Service          Amount of Contract</w:t>
      </w:r>
    </w:p>
    <w:p w14:paraId="33FCE388"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Subcontract</w:t>
      </w:r>
    </w:p>
    <w:p w14:paraId="07B19CE5" w14:textId="77777777" w:rsidR="0012352D" w:rsidRPr="00FA3E15" w:rsidRDefault="0012352D" w:rsidP="009E22C0">
      <w:pPr>
        <w:ind w:left="450" w:right="900"/>
        <w:rPr>
          <w:rFonts w:ascii="Calibri" w:hAnsi="Calibri" w:cs="Calibri"/>
          <w:u w:val="single"/>
        </w:rPr>
      </w:pPr>
    </w:p>
    <w:p w14:paraId="43DCB16B"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048F2081" w14:textId="77777777" w:rsidR="0012352D" w:rsidRPr="00FA3E15" w:rsidRDefault="0012352D" w:rsidP="009E22C0">
      <w:pPr>
        <w:ind w:left="450" w:right="900"/>
        <w:rPr>
          <w:rFonts w:ascii="Calibri" w:hAnsi="Calibri" w:cs="Calibri"/>
        </w:rPr>
      </w:pPr>
    </w:p>
    <w:p w14:paraId="01DEA50C"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556E68F7" w14:textId="77777777" w:rsidR="0012352D" w:rsidRPr="00FA3E15" w:rsidRDefault="0012352D" w:rsidP="009E22C0">
      <w:pPr>
        <w:ind w:left="450" w:right="900"/>
        <w:rPr>
          <w:rFonts w:ascii="Calibri" w:hAnsi="Calibri" w:cs="Calibri"/>
        </w:rPr>
      </w:pPr>
    </w:p>
    <w:p w14:paraId="07BDC100" w14:textId="77777777" w:rsidR="0012352D" w:rsidRPr="00FA3E15" w:rsidRDefault="0012352D" w:rsidP="009E22C0">
      <w:pPr>
        <w:pStyle w:val="BodyTextIndent"/>
        <w:ind w:left="450" w:right="900"/>
        <w:rPr>
          <w:rFonts w:ascii="Calibri" w:hAnsi="Calibri" w:cs="Calibri"/>
        </w:rPr>
      </w:pPr>
      <w:r w:rsidRPr="00FA3E15">
        <w:rPr>
          <w:rFonts w:ascii="Calibri" w:hAnsi="Calibri" w:cs="Calibri"/>
        </w:rPr>
        <w:tab/>
        <w:t>The Bidder will utilize the indicated MBE/WBE firms in this project.  If the Proposer determines not to use the indicated MBE/WBE, Bidder must notify the School Board and provide a valid non-discriminatory business reason for not employing the MBE/WBE.</w:t>
      </w:r>
    </w:p>
    <w:p w14:paraId="15A1CB62" w14:textId="77777777" w:rsidR="0012352D" w:rsidRPr="00FA3E15" w:rsidRDefault="0012352D" w:rsidP="009E22C0">
      <w:pPr>
        <w:tabs>
          <w:tab w:val="left" w:pos="360"/>
        </w:tabs>
        <w:ind w:left="450" w:right="900" w:hanging="360"/>
        <w:rPr>
          <w:rFonts w:ascii="Calibri" w:hAnsi="Calibri" w:cs="Calibri"/>
        </w:rPr>
      </w:pPr>
    </w:p>
    <w:p w14:paraId="7B0432C8"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If the MBE/WBE’s indicated in paragraph 1 will not be utilized, please state the reason for each firm. (Attach additional sheet if necessary.)</w:t>
      </w:r>
    </w:p>
    <w:p w14:paraId="6B1D2E18"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p>
    <w:p w14:paraId="597E5045" w14:textId="77777777" w:rsidR="00500DF8" w:rsidRPr="00FA3E15" w:rsidRDefault="0012352D" w:rsidP="009E22C0">
      <w:pPr>
        <w:ind w:left="450" w:right="900"/>
        <w:rPr>
          <w:rFonts w:ascii="Calibri" w:hAnsi="Calibri" w:cs="Calibri"/>
        </w:rPr>
      </w:pPr>
      <w:r w:rsidRPr="00FA3E15">
        <w:rPr>
          <w:rFonts w:ascii="Calibri" w:hAnsi="Calibri" w:cs="Calibri"/>
        </w:rPr>
        <w:t xml:space="preserve">      </w:t>
      </w:r>
    </w:p>
    <w:p w14:paraId="5DDA4327" w14:textId="77777777" w:rsidR="00500DF8" w:rsidRPr="00FA3E15" w:rsidRDefault="00500DF8" w:rsidP="009E22C0">
      <w:pPr>
        <w:ind w:left="450" w:right="900"/>
        <w:rPr>
          <w:rFonts w:ascii="Calibri" w:hAnsi="Calibri" w:cs="Calibri"/>
        </w:rPr>
      </w:pPr>
    </w:p>
    <w:p w14:paraId="194F1213" w14:textId="77777777" w:rsidR="0012352D" w:rsidRPr="00FA3E15" w:rsidRDefault="0012352D" w:rsidP="009E22C0">
      <w:pPr>
        <w:ind w:left="450" w:right="90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003178FA" w:rsidRPr="00FA3E15">
        <w:rPr>
          <w:rFonts w:ascii="Calibri" w:hAnsi="Calibri" w:cs="Calibri"/>
          <w:u w:val="single"/>
        </w:rPr>
        <w:t>Results</w:t>
      </w:r>
      <w:r w:rsidRPr="00FA3E15">
        <w:rPr>
          <w:rFonts w:ascii="Calibri" w:hAnsi="Calibri" w:cs="Calibri"/>
          <w:u w:val="single"/>
        </w:rPr>
        <w:t xml:space="preserve"> of Contact</w:t>
      </w:r>
    </w:p>
    <w:p w14:paraId="097533C1" w14:textId="77777777" w:rsidR="0012352D" w:rsidRPr="00FA3E15" w:rsidRDefault="0012352D" w:rsidP="009E22C0">
      <w:pPr>
        <w:ind w:left="450" w:right="900"/>
        <w:rPr>
          <w:rFonts w:ascii="Calibri" w:hAnsi="Calibri" w:cs="Calibri"/>
          <w:u w:val="single"/>
        </w:rPr>
      </w:pPr>
      <w:r w:rsidRPr="00FA3E15">
        <w:rPr>
          <w:rFonts w:ascii="Calibri" w:hAnsi="Calibri" w:cs="Calibri"/>
          <w:u w:val="single"/>
        </w:rPr>
        <w:t>______________________________________________________________________________</w:t>
      </w:r>
    </w:p>
    <w:p w14:paraId="704F2636" w14:textId="77777777" w:rsidR="0012352D" w:rsidRPr="00FA3E15" w:rsidRDefault="0012352D" w:rsidP="009E22C0">
      <w:pPr>
        <w:ind w:left="450" w:right="900"/>
        <w:rPr>
          <w:rFonts w:ascii="Calibri" w:hAnsi="Calibri" w:cs="Calibri"/>
        </w:rPr>
      </w:pPr>
    </w:p>
    <w:p w14:paraId="2779E12D"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______________________________________________________________________________   </w:t>
      </w:r>
    </w:p>
    <w:p w14:paraId="09C0430F" w14:textId="77777777" w:rsidR="0012352D" w:rsidRDefault="0012352D" w:rsidP="009E22C0">
      <w:pPr>
        <w:ind w:left="450" w:right="900"/>
        <w:rPr>
          <w:rFonts w:ascii="Calibri" w:hAnsi="Calibri" w:cs="Calibri"/>
        </w:rPr>
      </w:pPr>
      <w:r w:rsidRPr="00FA3E15">
        <w:rPr>
          <w:rFonts w:ascii="Calibri" w:hAnsi="Calibri" w:cs="Calibri"/>
        </w:rPr>
        <w:t xml:space="preserve"> </w:t>
      </w:r>
    </w:p>
    <w:p w14:paraId="2FD94368" w14:textId="77777777" w:rsidR="00FF7A06" w:rsidRDefault="00FF7A06" w:rsidP="009E22C0">
      <w:pPr>
        <w:ind w:left="450" w:right="900"/>
        <w:rPr>
          <w:rFonts w:ascii="Calibri" w:hAnsi="Calibri" w:cs="Calibri"/>
        </w:rPr>
      </w:pPr>
    </w:p>
    <w:p w14:paraId="3CFBC605" w14:textId="472E8742" w:rsidR="004E6BEA" w:rsidRDefault="004E6BEA" w:rsidP="009E22C0">
      <w:pPr>
        <w:ind w:left="450" w:right="900"/>
        <w:rPr>
          <w:rFonts w:ascii="Calibri" w:hAnsi="Calibri" w:cs="Calibri"/>
        </w:rPr>
      </w:pPr>
    </w:p>
    <w:p w14:paraId="5F07DAB9" w14:textId="4B5ECCB0" w:rsidR="008537FE" w:rsidRDefault="008537FE" w:rsidP="009E22C0">
      <w:pPr>
        <w:ind w:left="450" w:right="900"/>
        <w:rPr>
          <w:rFonts w:ascii="Calibri" w:hAnsi="Calibri" w:cs="Calibri"/>
        </w:rPr>
      </w:pPr>
    </w:p>
    <w:p w14:paraId="0EDF61D8" w14:textId="77777777" w:rsidR="008537FE" w:rsidRPr="00FA3E15" w:rsidRDefault="008537FE" w:rsidP="009E22C0">
      <w:pPr>
        <w:ind w:left="450" w:right="900"/>
        <w:rPr>
          <w:rFonts w:ascii="Calibri" w:hAnsi="Calibri" w:cs="Calibri"/>
        </w:rPr>
      </w:pPr>
    </w:p>
    <w:p w14:paraId="21E89478"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If unable to contact MBE/WBE’s, please indicate efforts made: (Attach additional sheet if necessary.)</w:t>
      </w:r>
    </w:p>
    <w:p w14:paraId="72949396" w14:textId="77777777" w:rsidR="0012352D" w:rsidRPr="00FA3E15" w:rsidRDefault="0012352D" w:rsidP="009E22C0">
      <w:pPr>
        <w:ind w:left="450" w:right="900"/>
        <w:rPr>
          <w:rFonts w:ascii="Calibri" w:hAnsi="Calibri" w:cs="Calibri"/>
        </w:rPr>
      </w:pPr>
    </w:p>
    <w:p w14:paraId="48EED315"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0D24B48F" w14:textId="77777777" w:rsidR="0012352D" w:rsidRPr="00FA3E15" w:rsidRDefault="0012352D" w:rsidP="009E22C0">
      <w:pPr>
        <w:ind w:left="450" w:right="900"/>
        <w:rPr>
          <w:rFonts w:ascii="Calibri" w:hAnsi="Calibri" w:cs="Calibri"/>
        </w:rPr>
      </w:pPr>
    </w:p>
    <w:p w14:paraId="542F82F4"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3DBF9C8A" w14:textId="77777777" w:rsidR="0012352D" w:rsidRPr="00FA3E15" w:rsidRDefault="0012352D" w:rsidP="009E22C0">
      <w:pPr>
        <w:ind w:left="450" w:right="900"/>
        <w:rPr>
          <w:rFonts w:ascii="Calibri" w:hAnsi="Calibri" w:cs="Calibri"/>
        </w:rPr>
      </w:pPr>
    </w:p>
    <w:p w14:paraId="7AE52210" w14:textId="77777777" w:rsidR="0012352D" w:rsidRPr="00FA3E15" w:rsidRDefault="0012352D" w:rsidP="009E22C0">
      <w:pPr>
        <w:ind w:left="450" w:right="900"/>
        <w:rPr>
          <w:rFonts w:ascii="Calibri" w:hAnsi="Calibri" w:cs="Calibri"/>
        </w:rPr>
      </w:pPr>
      <w:r w:rsidRPr="00FA3E15">
        <w:rPr>
          <w:rFonts w:ascii="Calibri" w:hAnsi="Calibri" w:cs="Calibri"/>
        </w:rPr>
        <w:t>This firm has made a good faith effort to utilize MBE/WBE’s whenever possible.</w:t>
      </w:r>
    </w:p>
    <w:p w14:paraId="4358A80A" w14:textId="77777777" w:rsidR="0012352D" w:rsidRPr="00FA3E15" w:rsidRDefault="0012352D" w:rsidP="009E22C0">
      <w:pPr>
        <w:ind w:left="450" w:right="900"/>
        <w:rPr>
          <w:rFonts w:ascii="Calibri" w:hAnsi="Calibri" w:cs="Calibri"/>
        </w:rPr>
      </w:pPr>
    </w:p>
    <w:p w14:paraId="3B335496" w14:textId="77777777" w:rsidR="0012352D" w:rsidRPr="00FA3E15" w:rsidRDefault="0012352D" w:rsidP="009E22C0">
      <w:pPr>
        <w:ind w:left="450" w:right="900"/>
        <w:rPr>
          <w:rFonts w:ascii="Calibri" w:hAnsi="Calibri" w:cs="Calibri"/>
        </w:rPr>
      </w:pPr>
      <w:r w:rsidRPr="00FA3E15">
        <w:rPr>
          <w:rFonts w:ascii="Calibri" w:hAnsi="Calibri" w:cs="Calibri"/>
        </w:rPr>
        <w:tab/>
      </w:r>
    </w:p>
    <w:p w14:paraId="3B40C6E0" w14:textId="77777777" w:rsidR="0012352D" w:rsidRPr="00FA3E15" w:rsidRDefault="0012352D" w:rsidP="009E22C0">
      <w:pPr>
        <w:ind w:left="450" w:right="900" w:firstLine="360"/>
        <w:jc w:val="both"/>
        <w:rPr>
          <w:rFonts w:ascii="Calibri" w:hAnsi="Calibri" w:cs="Calibri"/>
        </w:rPr>
      </w:pPr>
      <w:r w:rsidRPr="00FA3E15">
        <w:rPr>
          <w:rFonts w:ascii="Calibri" w:hAnsi="Calibri" w:cs="Calibri"/>
        </w:rPr>
        <w:t>Offeror:</w:t>
      </w:r>
      <w:r w:rsidRPr="00FA3E15">
        <w:rPr>
          <w:rFonts w:ascii="Calibri" w:hAnsi="Calibri" w:cs="Calibri"/>
        </w:rPr>
        <w:tab/>
        <w:t xml:space="preserve"> _____________________________________________________</w:t>
      </w:r>
    </w:p>
    <w:p w14:paraId="3F1A44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(Firm)</w:t>
      </w:r>
    </w:p>
    <w:p w14:paraId="6DC9C816" w14:textId="77777777" w:rsidR="0012352D" w:rsidRPr="00FA3E15" w:rsidRDefault="0012352D" w:rsidP="009E22C0">
      <w:pPr>
        <w:ind w:left="450" w:right="900"/>
        <w:jc w:val="both"/>
        <w:rPr>
          <w:rFonts w:ascii="Calibri" w:hAnsi="Calibri" w:cs="Calibri"/>
        </w:rPr>
      </w:pPr>
    </w:p>
    <w:p w14:paraId="710DDE03"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______________________________________________________</w:t>
      </w:r>
    </w:p>
    <w:p w14:paraId="3C0B1A31"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(Address)</w:t>
      </w:r>
    </w:p>
    <w:p w14:paraId="10F8A272" w14:textId="77777777" w:rsidR="0012352D" w:rsidRPr="00FA3E15" w:rsidRDefault="0012352D" w:rsidP="009E22C0">
      <w:pPr>
        <w:ind w:left="450" w:right="900"/>
        <w:jc w:val="both"/>
        <w:rPr>
          <w:rFonts w:ascii="Calibri" w:hAnsi="Calibri" w:cs="Calibri"/>
        </w:rPr>
      </w:pPr>
    </w:p>
    <w:p w14:paraId="2D7C9E52"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w:t>
      </w:r>
      <w:r w:rsidRPr="00FA3E15">
        <w:rPr>
          <w:rFonts w:ascii="Calibri" w:hAnsi="Calibri" w:cs="Calibri"/>
        </w:rPr>
        <w:tab/>
        <w:t>________________________</w:t>
      </w:r>
    </w:p>
    <w:p w14:paraId="20D27E64"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(Telephone)</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(FAX)</w:t>
      </w:r>
    </w:p>
    <w:p w14:paraId="46478A8F" w14:textId="77777777" w:rsidR="0012352D" w:rsidRPr="00FA3E15" w:rsidRDefault="0012352D" w:rsidP="009E22C0">
      <w:pPr>
        <w:ind w:left="450" w:right="900"/>
        <w:jc w:val="both"/>
        <w:rPr>
          <w:rFonts w:ascii="Calibri" w:hAnsi="Calibri" w:cs="Calibri"/>
        </w:rPr>
      </w:pPr>
    </w:p>
    <w:p w14:paraId="419B6D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       ____________</w:t>
      </w:r>
    </w:p>
    <w:p w14:paraId="02CBB555"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(Ink Signature and title)</w:t>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Pr="00FA3E15">
        <w:rPr>
          <w:rFonts w:ascii="Calibri" w:hAnsi="Calibri" w:cs="Calibri"/>
        </w:rPr>
        <w:t>Date)</w:t>
      </w:r>
    </w:p>
    <w:p w14:paraId="5BF840CA" w14:textId="77777777" w:rsidR="0012352D" w:rsidRPr="00FA3E15" w:rsidRDefault="0012352D" w:rsidP="009E22C0">
      <w:pPr>
        <w:ind w:left="450" w:right="900"/>
        <w:jc w:val="both"/>
        <w:rPr>
          <w:rFonts w:ascii="Calibri" w:hAnsi="Calibri" w:cs="Calibri"/>
        </w:rPr>
      </w:pPr>
    </w:p>
    <w:p w14:paraId="5DDA6717" w14:textId="77777777" w:rsidR="0012352D" w:rsidRPr="00FA3E15" w:rsidRDefault="0012352D" w:rsidP="009E22C0">
      <w:pPr>
        <w:ind w:left="450" w:right="900" w:firstLine="720"/>
        <w:jc w:val="both"/>
        <w:rPr>
          <w:rFonts w:ascii="Calibri" w:hAnsi="Calibri" w:cs="Calibri"/>
        </w:rPr>
      </w:pPr>
    </w:p>
    <w:p w14:paraId="1EB1C8CE" w14:textId="77777777" w:rsidR="0012352D" w:rsidRPr="00D32E55" w:rsidRDefault="0012352D" w:rsidP="009E22C0">
      <w:pPr>
        <w:ind w:left="450" w:right="900" w:firstLine="720"/>
        <w:jc w:val="both"/>
        <w:rPr>
          <w:rFonts w:ascii="Calibri" w:hAnsi="Calibri" w:cs="Calibri"/>
        </w:rPr>
      </w:pPr>
      <w:r w:rsidRPr="00FA3E15">
        <w:rPr>
          <w:rFonts w:ascii="Calibri" w:hAnsi="Calibri" w:cs="Calibri"/>
        </w:rPr>
        <w:t>(Seal and attest Seal if Proposal is by Corporation</w:t>
      </w:r>
      <w:r w:rsidRPr="00D32E55">
        <w:rPr>
          <w:rFonts w:ascii="Calibri" w:hAnsi="Calibri" w:cs="Calibri"/>
        </w:rPr>
        <w:t>)</w:t>
      </w:r>
    </w:p>
    <w:p w14:paraId="25714C72" w14:textId="77777777" w:rsidR="0012352D" w:rsidRPr="00D32E55" w:rsidRDefault="0012352D" w:rsidP="00123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rPr>
        <w:sectPr w:rsidR="0012352D" w:rsidRPr="00D32E55" w:rsidSect="00F7352D">
          <w:footerReference w:type="default" r:id="rId14"/>
          <w:pgSz w:w="12240" w:h="15840"/>
          <w:pgMar w:top="360" w:right="0" w:bottom="0" w:left="360" w:header="720" w:footer="792" w:gutter="0"/>
          <w:cols w:space="720"/>
          <w:noEndnote/>
          <w:docGrid w:linePitch="326"/>
        </w:sectPr>
      </w:pPr>
    </w:p>
    <w:p w14:paraId="6E8D79EC" w14:textId="345F092E" w:rsidR="0012352D" w:rsidRPr="00D32E55" w:rsidRDefault="008537FE" w:rsidP="0012352D">
      <w:pPr>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color w:val="000000"/>
        </w:rPr>
        <w:sectPr w:rsidR="0012352D" w:rsidRPr="00D32E55" w:rsidSect="00097F41">
          <w:pgSz w:w="12240" w:h="15840"/>
          <w:pgMar w:top="720" w:right="720" w:bottom="720" w:left="720" w:header="504" w:footer="792" w:gutter="0"/>
          <w:cols w:space="720"/>
          <w:noEndnote/>
          <w:docGrid w:linePitch="326"/>
        </w:sectPr>
      </w:pPr>
      <w:r w:rsidRPr="00901B2E">
        <w:rPr>
          <w:noProof/>
        </w:rPr>
        <w:lastRenderedPageBreak/>
        <w:drawing>
          <wp:inline distT="0" distB="0" distL="0" distR="0" wp14:anchorId="3CF00220" wp14:editId="5E8E6C5A">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570BB3F4" w14:textId="77777777" w:rsidR="008537FE" w:rsidRPr="00A732CA" w:rsidRDefault="008537FE" w:rsidP="008537FE">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lastRenderedPageBreak/>
        <w:t>ROANOKE CITY PUBLIC SCHOOLS</w:t>
      </w:r>
    </w:p>
    <w:p w14:paraId="7703840F" w14:textId="77777777" w:rsidR="008537FE" w:rsidRPr="00A732CA" w:rsidRDefault="008537FE" w:rsidP="008537FE">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5CEE2D48" w14:textId="77777777" w:rsidR="008537FE" w:rsidRPr="00A732CA" w:rsidRDefault="008537FE" w:rsidP="008537FE">
      <w:pPr>
        <w:widowControl w:val="0"/>
        <w:numPr>
          <w:ilvl w:val="0"/>
          <w:numId w:val="3"/>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384C0A7C" w14:textId="77777777" w:rsidR="008537FE" w:rsidRPr="00A732CA" w:rsidRDefault="008537FE" w:rsidP="008537FE">
      <w:pPr>
        <w:widowControl w:val="0"/>
        <w:numPr>
          <w:ilvl w:val="0"/>
          <w:numId w:val="3"/>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583AFD07" w14:textId="77777777" w:rsidR="008537FE" w:rsidRPr="00A732CA" w:rsidRDefault="008537FE" w:rsidP="008537FE">
      <w:pPr>
        <w:widowControl w:val="0"/>
        <w:numPr>
          <w:ilvl w:val="0"/>
          <w:numId w:val="3"/>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6A09E868" w14:textId="77777777" w:rsidR="008537FE" w:rsidRDefault="008537FE" w:rsidP="008537FE">
      <w:pPr>
        <w:widowControl w:val="0"/>
        <w:numPr>
          <w:ilvl w:val="0"/>
          <w:numId w:val="3"/>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1925C915" w14:textId="77777777" w:rsidR="008537FE" w:rsidRPr="00A732CA" w:rsidRDefault="008537FE" w:rsidP="008537FE">
      <w:pPr>
        <w:widowControl w:val="0"/>
        <w:autoSpaceDE w:val="0"/>
        <w:autoSpaceDN w:val="0"/>
        <w:adjustRightInd w:val="0"/>
        <w:ind w:left="361" w:right="-540"/>
        <w:rPr>
          <w:rFonts w:ascii="Calibri" w:hAnsi="Calibri" w:cs="Calibri"/>
          <w:color w:val="000000"/>
          <w:sz w:val="22"/>
          <w:szCs w:val="22"/>
        </w:rPr>
      </w:pPr>
    </w:p>
    <w:p w14:paraId="599FE24D" w14:textId="526C4270" w:rsidR="008537FE" w:rsidRPr="00A732CA" w:rsidRDefault="008537FE" w:rsidP="008537FE">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Bid/Proposal Number</w:t>
      </w:r>
      <w:r w:rsidRPr="00A732CA">
        <w:rPr>
          <w:rFonts w:ascii="Calibri" w:hAnsi="Calibri" w:cs="Calibri"/>
          <w:sz w:val="22"/>
          <w:szCs w:val="22"/>
        </w:rPr>
        <w:t xml:space="preserve">: </w:t>
      </w:r>
      <w:r>
        <w:rPr>
          <w:rFonts w:ascii="Calibri" w:hAnsi="Calibri" w:cs="Calibri"/>
          <w:b/>
          <w:bCs/>
          <w:sz w:val="22"/>
          <w:szCs w:val="22"/>
          <w:u w:val="single"/>
        </w:rPr>
        <w:t>3</w:t>
      </w:r>
      <w:r w:rsidR="00CD4FF3">
        <w:rPr>
          <w:rFonts w:ascii="Calibri" w:hAnsi="Calibri" w:cs="Calibri"/>
          <w:b/>
          <w:bCs/>
          <w:sz w:val="22"/>
          <w:szCs w:val="22"/>
          <w:u w:val="single"/>
        </w:rPr>
        <w:t>1</w:t>
      </w:r>
      <w:r w:rsidR="003D5488">
        <w:rPr>
          <w:rFonts w:ascii="Calibri" w:hAnsi="Calibri" w:cs="Calibri"/>
          <w:b/>
          <w:bCs/>
          <w:sz w:val="22"/>
          <w:szCs w:val="22"/>
          <w:u w:val="single"/>
        </w:rPr>
        <w:t>14</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8537FE" w:rsidRPr="00A732CA" w14:paraId="08C4357C"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5B97C3C" w14:textId="77777777" w:rsidR="008537FE" w:rsidRPr="00A732CA" w:rsidRDefault="008537FE" w:rsidP="00780006">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17E008F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576B18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A449C67"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310AC2"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78B8A7B"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55858E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FB1801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78C35A87"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F4C7D68"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5473C7C3"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712D78F"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974F3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16A73116"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84F57F4"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8E45621"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AC8E6EA"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452196F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6EE0746"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249A0E41"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0886420A"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34A9B39C"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D5C49C0" w14:textId="77777777" w:rsidR="008537FE" w:rsidRPr="00A732CA" w:rsidRDefault="008537FE" w:rsidP="00780006">
            <w:pPr>
              <w:widowControl w:val="0"/>
              <w:autoSpaceDE w:val="0"/>
              <w:autoSpaceDN w:val="0"/>
              <w:adjustRightInd w:val="0"/>
              <w:rPr>
                <w:rFonts w:ascii="Calibri" w:hAnsi="Calibri" w:cs="Calibri"/>
                <w:sz w:val="22"/>
                <w:szCs w:val="22"/>
              </w:rPr>
            </w:pPr>
          </w:p>
        </w:tc>
      </w:tr>
    </w:tbl>
    <w:p w14:paraId="21A033B4"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19EC5177" w14:textId="77777777" w:rsidR="008537FE" w:rsidRPr="00A732CA" w:rsidRDefault="008537FE" w:rsidP="008537FE">
      <w:pPr>
        <w:widowControl w:val="0"/>
        <w:autoSpaceDE w:val="0"/>
        <w:autoSpaceDN w:val="0"/>
        <w:adjustRightInd w:val="0"/>
        <w:rPr>
          <w:rFonts w:ascii="Helvetica" w:hAnsi="Helvetica" w:cs="Helvetica"/>
          <w:color w:val="000000"/>
        </w:rPr>
      </w:pPr>
    </w:p>
    <w:p w14:paraId="19FE0A3D"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41DB8EFE"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1F096F08" w14:textId="77777777" w:rsidR="008537FE" w:rsidRPr="00A732CA" w:rsidRDefault="008537FE" w:rsidP="008537FE">
      <w:pPr>
        <w:widowControl w:val="0"/>
        <w:autoSpaceDE w:val="0"/>
        <w:autoSpaceDN w:val="0"/>
        <w:adjustRightInd w:val="0"/>
        <w:rPr>
          <w:rFonts w:ascii="Helvetica" w:hAnsi="Helvetica" w:cs="Helvetica"/>
          <w:color w:val="000000"/>
          <w:sz w:val="22"/>
          <w:szCs w:val="22"/>
        </w:rPr>
      </w:pPr>
    </w:p>
    <w:p w14:paraId="47F547B1"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27CC3D93" w14:textId="77777777" w:rsidR="008537FE" w:rsidRPr="00A732CA" w:rsidRDefault="008537FE" w:rsidP="008537FE">
      <w:pPr>
        <w:widowControl w:val="0"/>
        <w:autoSpaceDE w:val="0"/>
        <w:autoSpaceDN w:val="0"/>
        <w:adjustRightInd w:val="0"/>
        <w:spacing w:line="276" w:lineRule="atLeast"/>
        <w:ind w:left="-630"/>
        <w:rPr>
          <w:rFonts w:ascii="Calibri" w:hAnsi="Calibri" w:cs="Calibri"/>
        </w:rPr>
      </w:pPr>
    </w:p>
    <w:p w14:paraId="2AB2DED9" w14:textId="5B8E8A16" w:rsidR="004E0782" w:rsidRPr="000A0FF9" w:rsidRDefault="008537FE" w:rsidP="000A0FF9">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40A6F745" w14:textId="379B0432"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b/>
          <w:sz w:val="24"/>
          <w:szCs w:val="24"/>
        </w:rPr>
      </w:pPr>
      <w:r w:rsidRPr="00D32E55">
        <w:rPr>
          <w:rFonts w:ascii="Calibri" w:hAnsi="Calibri" w:cs="Calibri"/>
          <w:b/>
          <w:sz w:val="24"/>
          <w:szCs w:val="24"/>
        </w:rPr>
        <w:lastRenderedPageBreak/>
        <w:t>Reference Form</w:t>
      </w:r>
      <w:r w:rsidR="00453047">
        <w:rPr>
          <w:rFonts w:ascii="Calibri" w:hAnsi="Calibri" w:cs="Calibri"/>
          <w:b/>
          <w:sz w:val="24"/>
          <w:szCs w:val="24"/>
        </w:rPr>
        <w:t xml:space="preserve"> (List other </w:t>
      </w:r>
      <w:r w:rsidR="00B759EE">
        <w:rPr>
          <w:rFonts w:ascii="Calibri" w:hAnsi="Calibri" w:cs="Calibri"/>
          <w:b/>
          <w:sz w:val="24"/>
          <w:szCs w:val="24"/>
        </w:rPr>
        <w:t>public entities with which you have done business)</w:t>
      </w:r>
    </w:p>
    <w:p w14:paraId="6068D74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1187885"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 xml:space="preserve">1. </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12D44E1A"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75C4EF5E"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1F1FE4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2592DB84"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0DFC276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D815D96"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06F006E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1469E38"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 xml:space="preserve">Contact Person: </w:t>
      </w:r>
      <w:bookmarkStart w:id="3" w:name="_Hlk68697627"/>
      <w:r w:rsidRPr="00D32E55">
        <w:rPr>
          <w:rFonts w:ascii="Calibri" w:hAnsi="Calibri" w:cs="Calibri"/>
          <w:sz w:val="24"/>
          <w:szCs w:val="24"/>
        </w:rPr>
        <w:t>____________________</w:t>
      </w:r>
      <w:r w:rsidRPr="0075556E">
        <w:rPr>
          <w:rFonts w:ascii="Calibri" w:hAnsi="Calibri" w:cs="Calibri"/>
          <w:sz w:val="24"/>
          <w:szCs w:val="24"/>
          <w:u w:val="single"/>
        </w:rPr>
        <w:t>_ ___</w:t>
      </w:r>
      <w:r w:rsidRPr="00D32E55">
        <w:rPr>
          <w:rFonts w:ascii="Calibri" w:hAnsi="Calibri" w:cs="Calibri"/>
          <w:sz w:val="24"/>
          <w:szCs w:val="24"/>
        </w:rPr>
        <w:t xml:space="preserve"> </w:t>
      </w:r>
      <w:bookmarkEnd w:id="3"/>
      <w:r w:rsidRPr="00D32E55">
        <w:rPr>
          <w:rFonts w:ascii="Calibri" w:hAnsi="Calibri" w:cs="Calibri"/>
          <w:sz w:val="24"/>
          <w:szCs w:val="24"/>
        </w:rPr>
        <w:t>Telephone No. ____________</w:t>
      </w:r>
    </w:p>
    <w:p w14:paraId="4D30A84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EB589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Email: </w:t>
      </w:r>
      <w:r w:rsidRPr="0075556E">
        <w:rPr>
          <w:rFonts w:ascii="Calibri" w:hAnsi="Calibri" w:cs="Calibri"/>
          <w:sz w:val="24"/>
          <w:szCs w:val="24"/>
        </w:rPr>
        <w:t>____________________</w:t>
      </w:r>
      <w:r w:rsidRPr="0075556E">
        <w:rPr>
          <w:rFonts w:ascii="Calibri" w:hAnsi="Calibri" w:cs="Calibri"/>
          <w:sz w:val="24"/>
          <w:szCs w:val="24"/>
          <w:u w:val="single"/>
        </w:rPr>
        <w:t>_ ___</w:t>
      </w:r>
    </w:p>
    <w:p w14:paraId="756DE8C2"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48763A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p>
    <w:p w14:paraId="29078771"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2.</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20E3B83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B1FF338"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73C29D3B"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0C16E43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653E98C1"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2D76FE7A"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490D6A6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22B7FAB0"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w:t>
      </w:r>
    </w:p>
    <w:p w14:paraId="071902CA"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658CB27B"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____________________</w:t>
      </w:r>
      <w:r w:rsidRPr="0075556E">
        <w:rPr>
          <w:rFonts w:ascii="Calibri" w:hAnsi="Calibri" w:cs="Calibri"/>
          <w:sz w:val="24"/>
          <w:szCs w:val="24"/>
          <w:u w:val="single"/>
        </w:rPr>
        <w:t>_ __</w:t>
      </w:r>
      <w:r w:rsidRPr="0075556E">
        <w:rPr>
          <w:rFonts w:ascii="Calibri" w:hAnsi="Calibri" w:cs="Calibri"/>
          <w:sz w:val="24"/>
          <w:szCs w:val="24"/>
        </w:rPr>
        <w:t>_</w:t>
      </w:r>
    </w:p>
    <w:p w14:paraId="61A8143D" w14:textId="77777777" w:rsidR="000A0FF9" w:rsidRPr="00D32E55" w:rsidRDefault="000A0FF9" w:rsidP="000A0FF9">
      <w:pPr>
        <w:pStyle w:val="HDR"/>
        <w:tabs>
          <w:tab w:val="clear" w:pos="4608"/>
          <w:tab w:val="left" w:pos="240"/>
          <w:tab w:val="left" w:pos="560"/>
          <w:tab w:val="center" w:pos="4860"/>
          <w:tab w:val="right" w:pos="9900"/>
        </w:tabs>
        <w:spacing w:line="360" w:lineRule="auto"/>
        <w:jc w:val="left"/>
        <w:rPr>
          <w:rFonts w:ascii="Calibri" w:hAnsi="Calibri" w:cs="Calibri"/>
          <w:sz w:val="24"/>
          <w:szCs w:val="24"/>
        </w:rPr>
      </w:pPr>
    </w:p>
    <w:p w14:paraId="081D5629"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3.</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687F08E2"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6C84A376"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377FCC25"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CC77F0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4C613CB5"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4962CDAF"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6E799BEC"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A5F9569"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__________________</w:t>
      </w:r>
    </w:p>
    <w:p w14:paraId="4FF3AD8B"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 xml:space="preserve">          </w:t>
      </w:r>
    </w:p>
    <w:p w14:paraId="52558383"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w:t>
      </w:r>
      <w:r w:rsidRPr="0075556E">
        <w:rPr>
          <w:rFonts w:ascii="Calibri" w:hAnsi="Calibri" w:cs="Calibri"/>
          <w:sz w:val="24"/>
          <w:szCs w:val="24"/>
          <w:u w:val="single"/>
        </w:rPr>
        <w:t>__ _</w:t>
      </w:r>
      <w:r w:rsidRPr="0075556E">
        <w:rPr>
          <w:rFonts w:ascii="Calibri" w:hAnsi="Calibri" w:cs="Calibri"/>
          <w:sz w:val="24"/>
          <w:szCs w:val="24"/>
        </w:rPr>
        <w:t>__</w:t>
      </w:r>
    </w:p>
    <w:p w14:paraId="23042644" w14:textId="77777777" w:rsidR="0012352D" w:rsidRPr="00D32E55" w:rsidRDefault="0012352D" w:rsidP="0012352D">
      <w:pPr>
        <w:jc w:val="center"/>
        <w:rPr>
          <w:rFonts w:ascii="Calibri" w:hAnsi="Calibri" w:cs="Calibri"/>
          <w:b/>
          <w:bCs/>
        </w:rPr>
      </w:pPr>
    </w:p>
    <w:p w14:paraId="713CBBEB" w14:textId="77777777" w:rsidR="0012352D" w:rsidRDefault="0012352D" w:rsidP="0012352D">
      <w:pPr>
        <w:pStyle w:val="CM4"/>
        <w:spacing w:after="0"/>
        <w:jc w:val="center"/>
        <w:rPr>
          <w:rFonts w:ascii="Calibri" w:hAnsi="Calibri" w:cs="Calibri"/>
          <w:b/>
          <w:bCs/>
          <w:color w:val="000000"/>
        </w:rPr>
      </w:pPr>
    </w:p>
    <w:p w14:paraId="42020F92" w14:textId="372E053E" w:rsidR="0012352D" w:rsidRDefault="0012352D" w:rsidP="0012352D">
      <w:pPr>
        <w:pStyle w:val="CM4"/>
        <w:spacing w:after="0"/>
        <w:jc w:val="center"/>
        <w:rPr>
          <w:rFonts w:ascii="Calibri" w:hAnsi="Calibri" w:cs="Calibri"/>
          <w:b/>
          <w:bCs/>
          <w:color w:val="000000"/>
        </w:rPr>
      </w:pPr>
      <w:r w:rsidRPr="00D1162C">
        <w:rPr>
          <w:rFonts w:ascii="Calibri" w:hAnsi="Calibri" w:cs="Calibri"/>
          <w:b/>
          <w:bCs/>
          <w:color w:val="000000"/>
        </w:rPr>
        <w:lastRenderedPageBreak/>
        <w:t xml:space="preserve">Certification of </w:t>
      </w:r>
      <w:r>
        <w:rPr>
          <w:rFonts w:ascii="Calibri" w:hAnsi="Calibri" w:cs="Calibri"/>
          <w:b/>
          <w:bCs/>
          <w:color w:val="000000"/>
        </w:rPr>
        <w:t>Proposal</w:t>
      </w:r>
      <w:r w:rsidRPr="00D1162C">
        <w:rPr>
          <w:rFonts w:ascii="Calibri" w:hAnsi="Calibri" w:cs="Calibri"/>
          <w:b/>
          <w:bCs/>
          <w:color w:val="000000"/>
        </w:rPr>
        <w:t xml:space="preserve"> </w:t>
      </w:r>
    </w:p>
    <w:p w14:paraId="7B8BFAE7" w14:textId="77777777" w:rsidR="00453047" w:rsidRPr="00453047" w:rsidRDefault="00453047" w:rsidP="00453047">
      <w:pPr>
        <w:pStyle w:val="Default"/>
      </w:pPr>
    </w:p>
    <w:p w14:paraId="7C58E184" w14:textId="255D0014" w:rsidR="00F62D6C" w:rsidRDefault="004C63CE" w:rsidP="00930C6E">
      <w:pPr>
        <w:pStyle w:val="Default"/>
        <w:jc w:val="center"/>
        <w:rPr>
          <w:rFonts w:ascii="Calibri" w:hAnsi="Calibri" w:cs="Calibri"/>
          <w:b/>
        </w:rPr>
      </w:pPr>
      <w:r>
        <w:rPr>
          <w:rFonts w:ascii="Calibri" w:hAnsi="Calibri" w:cs="Calibri"/>
          <w:b/>
        </w:rPr>
        <w:t>B5 BIODIESEL</w:t>
      </w:r>
    </w:p>
    <w:p w14:paraId="0FCFE144" w14:textId="77777777" w:rsidR="00527A8A" w:rsidRPr="00AA092D" w:rsidRDefault="00527A8A" w:rsidP="00930C6E">
      <w:pPr>
        <w:pStyle w:val="Default"/>
        <w:jc w:val="center"/>
      </w:pPr>
    </w:p>
    <w:p w14:paraId="08FFA63A" w14:textId="3BB8AF68" w:rsidR="0012352D" w:rsidRPr="00482CD2" w:rsidRDefault="00886BCF" w:rsidP="00AA092D">
      <w:pPr>
        <w:pStyle w:val="CM4"/>
        <w:jc w:val="center"/>
      </w:pPr>
      <w:r w:rsidRPr="00E11AEC">
        <w:rPr>
          <w:rFonts w:ascii="Calibri" w:hAnsi="Calibri" w:cs="Calibri"/>
          <w:b/>
        </w:rPr>
        <w:t xml:space="preserve">IFB </w:t>
      </w:r>
      <w:r w:rsidR="00527A8A">
        <w:rPr>
          <w:rFonts w:ascii="Calibri" w:hAnsi="Calibri" w:cs="Calibri"/>
          <w:b/>
        </w:rPr>
        <w:t>31</w:t>
      </w:r>
      <w:r w:rsidR="00453047">
        <w:rPr>
          <w:rFonts w:ascii="Calibri" w:hAnsi="Calibri" w:cs="Calibri"/>
          <w:b/>
        </w:rPr>
        <w:t>14</w:t>
      </w:r>
    </w:p>
    <w:p w14:paraId="5298AB6D" w14:textId="77777777" w:rsidR="0012352D" w:rsidRPr="00482CD2" w:rsidRDefault="0012352D" w:rsidP="0012352D">
      <w:pPr>
        <w:tabs>
          <w:tab w:val="left" w:pos="6565"/>
        </w:tabs>
        <w:autoSpaceDE w:val="0"/>
        <w:autoSpaceDN w:val="0"/>
        <w:adjustRightInd w:val="0"/>
        <w:jc w:val="both"/>
        <w:rPr>
          <w:rFonts w:ascii="Calibri" w:hAnsi="Calibri" w:cs="Calibri"/>
          <w:color w:val="000000"/>
        </w:rPr>
      </w:pPr>
      <w:r w:rsidRPr="00482CD2">
        <w:rPr>
          <w:rFonts w:ascii="Calibri" w:hAnsi="Calibri" w:cs="Calibri"/>
          <w:color w:val="000000"/>
        </w:rPr>
        <w:t xml:space="preserve">The undersigned certifies a comprehension of the specifications in the foregoing </w:t>
      </w:r>
      <w:r>
        <w:rPr>
          <w:rFonts w:ascii="Calibri" w:hAnsi="Calibri" w:cs="Calibri"/>
          <w:color w:val="000000"/>
        </w:rPr>
        <w:t>proposal</w:t>
      </w:r>
      <w:r w:rsidRPr="00482CD2">
        <w:rPr>
          <w:rFonts w:ascii="Calibri" w:hAnsi="Calibri" w:cs="Calibri"/>
          <w:color w:val="000000"/>
        </w:rPr>
        <w:t xml:space="preserve">, and that the merchandise or service submitted for this </w:t>
      </w:r>
      <w:r>
        <w:rPr>
          <w:rFonts w:ascii="Calibri" w:hAnsi="Calibri" w:cs="Calibri"/>
          <w:color w:val="000000"/>
        </w:rPr>
        <w:t>proposal</w:t>
      </w:r>
      <w:r w:rsidRPr="00482CD2">
        <w:rPr>
          <w:rFonts w:ascii="Calibri" w:hAnsi="Calibri" w:cs="Calibri"/>
          <w:color w:val="000000"/>
        </w:rPr>
        <w:t xml:space="preserve"> meets or exceeds the specifications as listed herein. The successful vendor certifies that the vendor, all </w:t>
      </w:r>
      <w:proofErr w:type="gramStart"/>
      <w:r w:rsidRPr="00482CD2">
        <w:rPr>
          <w:rFonts w:ascii="Calibri" w:hAnsi="Calibri" w:cs="Calibri"/>
          <w:color w:val="000000"/>
        </w:rPr>
        <w:t>principals</w:t>
      </w:r>
      <w:proofErr w:type="gramEnd"/>
      <w:r w:rsidRPr="00482CD2">
        <w:rPr>
          <w:rFonts w:ascii="Calibri" w:hAnsi="Calibri" w:cs="Calibri"/>
          <w:color w:val="000000"/>
        </w:rPr>
        <w:t xml:space="preserve"> and sub-recipients, are not suspended or debarred from providing the services described in this contract.  Further, Roanoke City Public Schools reserves the right to review the List of Parties Excluded from Federal Procurement or Non procurement Programs to determine that the successful vendor, including all principals and sub-recipients, has not been suspended or debarred from providing the services described in this contract. </w:t>
      </w:r>
    </w:p>
    <w:p w14:paraId="45F562D1" w14:textId="77777777" w:rsidR="0012352D" w:rsidRPr="00D1162C" w:rsidRDefault="0012352D" w:rsidP="0012352D">
      <w:pPr>
        <w:tabs>
          <w:tab w:val="left" w:pos="6565"/>
        </w:tabs>
        <w:autoSpaceDE w:val="0"/>
        <w:autoSpaceDN w:val="0"/>
        <w:adjustRightInd w:val="0"/>
        <w:jc w:val="both"/>
        <w:rPr>
          <w:rFonts w:ascii="Calibri" w:hAnsi="Calibri" w:cs="Calibri"/>
          <w:color w:val="000000"/>
        </w:rPr>
      </w:pPr>
    </w:p>
    <w:p w14:paraId="71DCCD2E"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D1162C">
        <w:rPr>
          <w:rFonts w:ascii="Calibri" w:hAnsi="Calibri" w:cs="Calibri"/>
          <w:color w:val="000000"/>
        </w:rPr>
        <w:tab/>
      </w:r>
      <w:r w:rsidRPr="00482CD2">
        <w:rPr>
          <w:rFonts w:ascii="Calibri" w:hAnsi="Calibri" w:cs="Calibri"/>
          <w:color w:val="000000"/>
        </w:rPr>
        <w:t>FIRM __________________________________________</w:t>
      </w:r>
    </w:p>
    <w:p w14:paraId="3EB8551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40A47B04"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BY_____________________________________________</w:t>
      </w:r>
    </w:p>
    <w:p w14:paraId="01101C61" w14:textId="77777777" w:rsidR="0012352D" w:rsidRPr="00482CD2" w:rsidRDefault="0012352D" w:rsidP="0012352D">
      <w:pPr>
        <w:tabs>
          <w:tab w:val="left" w:pos="2257"/>
          <w:tab w:val="left" w:pos="6565"/>
        </w:tabs>
        <w:autoSpaceDE w:val="0"/>
        <w:autoSpaceDN w:val="0"/>
        <w:adjustRightInd w:val="0"/>
        <w:rPr>
          <w:rFonts w:ascii="Calibri" w:hAnsi="Calibri" w:cs="Calibri"/>
          <w:b/>
          <w:bCs/>
          <w:color w:val="000000"/>
        </w:rPr>
      </w:pPr>
      <w:r w:rsidRPr="00482CD2">
        <w:rPr>
          <w:rFonts w:ascii="Calibri" w:hAnsi="Calibri" w:cs="Calibri"/>
          <w:color w:val="000000"/>
        </w:rPr>
        <w:t xml:space="preserve">                                                                    </w:t>
      </w:r>
      <w:r w:rsidRPr="00482CD2">
        <w:rPr>
          <w:rFonts w:ascii="Calibri" w:hAnsi="Calibri" w:cs="Calibri"/>
          <w:b/>
          <w:bCs/>
          <w:color w:val="000000"/>
        </w:rPr>
        <w:t xml:space="preserve">(Signature validates </w:t>
      </w:r>
      <w:r>
        <w:rPr>
          <w:rFonts w:ascii="Calibri" w:hAnsi="Calibri" w:cs="Calibri"/>
          <w:b/>
          <w:bCs/>
          <w:color w:val="000000"/>
        </w:rPr>
        <w:t>proposal</w:t>
      </w:r>
      <w:r w:rsidRPr="00482CD2">
        <w:rPr>
          <w:rFonts w:ascii="Calibri" w:hAnsi="Calibri" w:cs="Calibri"/>
          <w:b/>
          <w:bCs/>
          <w:color w:val="000000"/>
        </w:rPr>
        <w:t>)</w:t>
      </w:r>
    </w:p>
    <w:p w14:paraId="621D532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A0B2B67"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_______________________________________________</w:t>
      </w:r>
    </w:p>
    <w:p w14:paraId="398CCA8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 xml:space="preserve">                                  (Print or type name)</w:t>
      </w:r>
    </w:p>
    <w:p w14:paraId="6941D0FD"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CFB6C1A"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TITLE___________________________________________</w:t>
      </w:r>
    </w:p>
    <w:p w14:paraId="746EF46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5FA27D16"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ADDRESS________________________________________</w:t>
      </w:r>
    </w:p>
    <w:p w14:paraId="77A5B065"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2A6D191D"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CITY____________________________________________</w:t>
      </w:r>
    </w:p>
    <w:p w14:paraId="36694248"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p>
    <w:p w14:paraId="7F208856"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STATE, ZIP_______________________________________</w:t>
      </w:r>
    </w:p>
    <w:p w14:paraId="1E1B56B0"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19D952C4"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TELEPHONE______________________________________</w:t>
      </w:r>
    </w:p>
    <w:p w14:paraId="4148DEDA"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239A2D22"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TOLL-FREE NUMBER_______________________________</w:t>
      </w:r>
    </w:p>
    <w:p w14:paraId="6CC24651"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741090E0"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r>
      <w:r>
        <w:rPr>
          <w:rFonts w:ascii="Calibri" w:hAnsi="Calibri" w:cs="Calibri"/>
          <w:color w:val="000000"/>
        </w:rPr>
        <w:t>FAX NUMBER</w:t>
      </w:r>
      <w:r w:rsidRPr="00482CD2">
        <w:rPr>
          <w:rFonts w:ascii="Calibri" w:hAnsi="Calibri" w:cs="Calibri"/>
          <w:color w:val="000000"/>
        </w:rPr>
        <w:t>_____________________________________</w:t>
      </w:r>
    </w:p>
    <w:p w14:paraId="3A92E087"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t xml:space="preserve">      </w:t>
      </w:r>
    </w:p>
    <w:p w14:paraId="2FBC7E53" w14:textId="77777777" w:rsidR="0012352D" w:rsidRPr="00482CD2" w:rsidRDefault="0012352D" w:rsidP="0012352D">
      <w:pPr>
        <w:tabs>
          <w:tab w:val="left" w:pos="420"/>
          <w:tab w:val="left" w:pos="1080"/>
          <w:tab w:val="left" w:pos="2250"/>
          <w:tab w:val="left" w:pos="8287"/>
        </w:tabs>
        <w:autoSpaceDE w:val="0"/>
        <w:autoSpaceDN w:val="0"/>
        <w:adjustRightInd w:val="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r>
      <w:r w:rsidRPr="00482CD2">
        <w:rPr>
          <w:rFonts w:ascii="Calibri" w:hAnsi="Calibri" w:cs="Calibri"/>
          <w:color w:val="000000"/>
        </w:rPr>
        <w:tab/>
        <w:t>E-</w:t>
      </w:r>
      <w:r>
        <w:rPr>
          <w:rFonts w:ascii="Calibri" w:hAnsi="Calibri" w:cs="Calibri"/>
          <w:color w:val="000000"/>
        </w:rPr>
        <w:t>MAIL</w:t>
      </w:r>
      <w:r w:rsidRPr="00482CD2">
        <w:rPr>
          <w:rFonts w:ascii="Calibri" w:hAnsi="Calibri" w:cs="Calibri"/>
          <w:color w:val="000000"/>
        </w:rPr>
        <w:t>___________________________________________</w:t>
      </w:r>
    </w:p>
    <w:p w14:paraId="6D47037A" w14:textId="77777777" w:rsidR="0012352D" w:rsidRPr="00482CD2" w:rsidRDefault="0012352D" w:rsidP="0012352D">
      <w:pPr>
        <w:tabs>
          <w:tab w:val="left" w:pos="420"/>
          <w:tab w:val="left" w:pos="8287"/>
        </w:tabs>
        <w:autoSpaceDE w:val="0"/>
        <w:autoSpaceDN w:val="0"/>
        <w:adjustRightInd w:val="0"/>
        <w:rPr>
          <w:rFonts w:ascii="Calibri" w:hAnsi="Calibri" w:cs="Calibri"/>
          <w:color w:val="000000"/>
        </w:rPr>
      </w:pPr>
    </w:p>
    <w:p w14:paraId="585D4A8B" w14:textId="77777777" w:rsidR="0012352D" w:rsidRPr="00482CD2" w:rsidRDefault="0012352D" w:rsidP="0012352D">
      <w:pPr>
        <w:tabs>
          <w:tab w:val="left" w:pos="432"/>
          <w:tab w:val="left" w:pos="2250"/>
          <w:tab w:val="left" w:pos="6534"/>
        </w:tabs>
        <w:autoSpaceDE w:val="0"/>
        <w:autoSpaceDN w:val="0"/>
        <w:adjustRightInd w:val="0"/>
        <w:ind w:left="432" w:hanging="432"/>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 xml:space="preserve">DATE____________________________________________ </w:t>
      </w:r>
    </w:p>
    <w:p w14:paraId="5D1EF60E" w14:textId="16E7AE54" w:rsidR="0012352D" w:rsidRDefault="0012352D" w:rsidP="003318BA">
      <w:pPr>
        <w:rPr>
          <w:b/>
          <w:bCs/>
        </w:rPr>
      </w:pPr>
    </w:p>
    <w:p w14:paraId="51177E44" w14:textId="77777777" w:rsidR="00527A8A" w:rsidRDefault="00527A8A" w:rsidP="003318BA">
      <w:pPr>
        <w:rPr>
          <w:b/>
          <w:bCs/>
        </w:rPr>
      </w:pPr>
    </w:p>
    <w:p w14:paraId="4E44D55E" w14:textId="77777777" w:rsidR="003318BA" w:rsidRDefault="003318BA" w:rsidP="003318BA">
      <w:pPr>
        <w:rPr>
          <w:b/>
          <w:bCs/>
        </w:rPr>
      </w:pPr>
    </w:p>
    <w:p w14:paraId="7639C22D" w14:textId="5C1BAD55" w:rsidR="004529D2" w:rsidRPr="00B1373C" w:rsidRDefault="00FE1A5B" w:rsidP="00B1373C">
      <w:pPr>
        <w:pStyle w:val="ListParagraph"/>
        <w:numPr>
          <w:ilvl w:val="2"/>
          <w:numId w:val="16"/>
        </w:numPr>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b/>
        </w:rPr>
      </w:pPr>
      <w:r w:rsidRPr="00B1373C">
        <w:rPr>
          <w:rFonts w:ascii="Calibri" w:hAnsi="Calibri" w:cs="Calibri"/>
          <w:b/>
        </w:rPr>
        <w:t xml:space="preserve">BID FORM – IFB </w:t>
      </w:r>
      <w:r w:rsidR="003318BA" w:rsidRPr="00B1373C">
        <w:rPr>
          <w:rFonts w:ascii="Calibri" w:hAnsi="Calibri" w:cs="Calibri"/>
          <w:b/>
        </w:rPr>
        <w:t>3</w:t>
      </w:r>
      <w:r w:rsidR="00527A8A" w:rsidRPr="00B1373C">
        <w:rPr>
          <w:rFonts w:ascii="Calibri" w:hAnsi="Calibri" w:cs="Calibri"/>
          <w:b/>
        </w:rPr>
        <w:t>1</w:t>
      </w:r>
      <w:r w:rsidR="0038611F" w:rsidRPr="00B1373C">
        <w:rPr>
          <w:rFonts w:ascii="Calibri" w:hAnsi="Calibri" w:cs="Calibri"/>
          <w:b/>
        </w:rPr>
        <w:t>14</w:t>
      </w:r>
    </w:p>
    <w:p w14:paraId="3E79ECF3" w14:textId="5A026FA3" w:rsidR="00AC1334" w:rsidRPr="004529D2" w:rsidRDefault="000F667E" w:rsidP="004529D2">
      <w:pPr>
        <w:pStyle w:val="ListParagraph"/>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b/>
          <w:bCs/>
        </w:rPr>
      </w:pPr>
      <w:r w:rsidRPr="004529D2">
        <w:rPr>
          <w:rFonts w:ascii="Calibri" w:hAnsi="Calibri" w:cs="Calibri"/>
          <w:b/>
          <w:bCs/>
          <w:u w:val="single"/>
        </w:rPr>
        <w:t xml:space="preserve">Bids are due by March </w:t>
      </w:r>
      <w:r w:rsidR="008E521A">
        <w:rPr>
          <w:rFonts w:ascii="Calibri" w:hAnsi="Calibri" w:cs="Calibri"/>
          <w:b/>
          <w:bCs/>
          <w:u w:val="single"/>
        </w:rPr>
        <w:t>28</w:t>
      </w:r>
      <w:r w:rsidRPr="004529D2">
        <w:rPr>
          <w:rFonts w:ascii="Calibri" w:hAnsi="Calibri" w:cs="Calibri"/>
          <w:b/>
          <w:bCs/>
          <w:u w:val="single"/>
        </w:rPr>
        <w:t>, 2023, 3:00 P.M</w:t>
      </w:r>
      <w:r w:rsidRPr="004529D2">
        <w:rPr>
          <w:rFonts w:ascii="Calibri" w:hAnsi="Calibri" w:cs="Calibri"/>
          <w:b/>
          <w:bCs/>
        </w:rPr>
        <w:t>.</w:t>
      </w:r>
    </w:p>
    <w:p w14:paraId="1273E7DE" w14:textId="0392E860" w:rsidR="00AC1334" w:rsidRDefault="00AC1334" w:rsidP="003C497E">
      <w:pPr>
        <w:rPr>
          <w:rFonts w:ascii="Calibri" w:hAnsi="Calibri" w:cs="Calibri"/>
          <w:b/>
        </w:rPr>
      </w:pPr>
    </w:p>
    <w:p w14:paraId="6C300A8E" w14:textId="77777777" w:rsidR="0024200B" w:rsidRPr="00BC6F45" w:rsidRDefault="0024200B" w:rsidP="0024200B">
      <w:pPr>
        <w:spacing w:after="120"/>
        <w:jc w:val="center"/>
        <w:rPr>
          <w:rFonts w:asciiTheme="minorHAnsi" w:hAnsiTheme="minorHAnsi" w:cstheme="minorHAnsi"/>
          <w:b/>
        </w:rPr>
      </w:pPr>
      <w:r w:rsidRPr="00BC6F45">
        <w:rPr>
          <w:rFonts w:asciiTheme="minorHAnsi" w:hAnsiTheme="minorHAnsi" w:cstheme="minorHAnsi"/>
          <w:b/>
        </w:rPr>
        <w:t xml:space="preserve">B5 BIODIESEL </w:t>
      </w:r>
    </w:p>
    <w:p w14:paraId="0A11D70F" w14:textId="77777777" w:rsidR="0024200B" w:rsidRPr="0024200B" w:rsidRDefault="0024200B" w:rsidP="0024200B">
      <w:pPr>
        <w:jc w:val="center"/>
        <w:rPr>
          <w:rFonts w:asciiTheme="minorHAnsi" w:hAnsiTheme="minorHAnsi" w:cstheme="minorHAnsi"/>
          <w:b/>
          <w:sz w:val="20"/>
          <w:szCs w:val="20"/>
        </w:rPr>
      </w:pPr>
    </w:p>
    <w:tbl>
      <w:tblPr>
        <w:tblW w:w="10230" w:type="dxa"/>
        <w:tblLayout w:type="fixed"/>
        <w:tblLook w:val="01E0" w:firstRow="1" w:lastRow="1" w:firstColumn="1" w:lastColumn="1" w:noHBand="0" w:noVBand="0"/>
      </w:tblPr>
      <w:tblGrid>
        <w:gridCol w:w="3888"/>
        <w:gridCol w:w="1530"/>
        <w:gridCol w:w="1388"/>
        <w:gridCol w:w="3424"/>
      </w:tblGrid>
      <w:tr w:rsidR="0024200B" w:rsidRPr="00187498" w14:paraId="399B9944" w14:textId="77777777" w:rsidTr="006511A4">
        <w:trPr>
          <w:trHeight w:val="390"/>
        </w:trPr>
        <w:tc>
          <w:tcPr>
            <w:tcW w:w="3888" w:type="dxa"/>
            <w:tcBorders>
              <w:top w:val="single" w:sz="4" w:space="0" w:color="auto"/>
              <w:left w:val="single" w:sz="4" w:space="0" w:color="auto"/>
              <w:bottom w:val="single" w:sz="4" w:space="0" w:color="auto"/>
              <w:right w:val="single" w:sz="4" w:space="0" w:color="auto"/>
            </w:tcBorders>
            <w:vAlign w:val="center"/>
            <w:hideMark/>
          </w:tcPr>
          <w:p w14:paraId="69741C75" w14:textId="77777777" w:rsidR="0024200B" w:rsidRPr="00187498" w:rsidRDefault="0024200B" w:rsidP="006511A4">
            <w:pPr>
              <w:jc w:val="center"/>
              <w:rPr>
                <w:rFonts w:asciiTheme="minorHAnsi" w:hAnsiTheme="minorHAnsi" w:cstheme="minorHAnsi"/>
                <w:b/>
              </w:rPr>
            </w:pPr>
            <w:r w:rsidRPr="00187498">
              <w:rPr>
                <w:rFonts w:asciiTheme="minorHAnsi" w:hAnsiTheme="minorHAnsi" w:cstheme="minorHAnsi"/>
                <w:b/>
              </w:rPr>
              <w:t>ANTICIPATED TERM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674B5AF" w14:textId="77777777" w:rsidR="0024200B" w:rsidRPr="00187498" w:rsidRDefault="0024200B" w:rsidP="006511A4">
            <w:pPr>
              <w:jc w:val="center"/>
              <w:rPr>
                <w:rFonts w:asciiTheme="minorHAnsi" w:hAnsiTheme="minorHAnsi" w:cstheme="minorHAnsi"/>
                <w:b/>
              </w:rPr>
            </w:pPr>
            <w:r w:rsidRPr="00187498">
              <w:rPr>
                <w:rFonts w:asciiTheme="minorHAnsi" w:hAnsiTheme="minorHAnsi" w:cstheme="minorHAnsi"/>
                <w:b/>
              </w:rPr>
              <w:t>ESTIMATED GALLONS</w:t>
            </w:r>
          </w:p>
        </w:tc>
        <w:tc>
          <w:tcPr>
            <w:tcW w:w="1388" w:type="dxa"/>
            <w:tcBorders>
              <w:top w:val="single" w:sz="4" w:space="0" w:color="auto"/>
              <w:left w:val="single" w:sz="4" w:space="0" w:color="auto"/>
              <w:bottom w:val="single" w:sz="4" w:space="0" w:color="auto"/>
              <w:right w:val="single" w:sz="4" w:space="0" w:color="auto"/>
            </w:tcBorders>
            <w:shd w:val="clear" w:color="auto" w:fill="0C0C0C"/>
          </w:tcPr>
          <w:p w14:paraId="666AB3BE" w14:textId="77777777" w:rsidR="0024200B" w:rsidRPr="00187498" w:rsidRDefault="0024200B" w:rsidP="006511A4">
            <w:pPr>
              <w:jc w:val="center"/>
              <w:rPr>
                <w:rFonts w:asciiTheme="minorHAnsi" w:hAnsiTheme="minorHAnsi" w:cstheme="minorHAnsi"/>
                <w:b/>
              </w:rPr>
            </w:pPr>
          </w:p>
        </w:tc>
        <w:tc>
          <w:tcPr>
            <w:tcW w:w="3424" w:type="dxa"/>
            <w:tcBorders>
              <w:top w:val="single" w:sz="4" w:space="0" w:color="auto"/>
              <w:left w:val="single" w:sz="4" w:space="0" w:color="auto"/>
              <w:bottom w:val="single" w:sz="4" w:space="0" w:color="auto"/>
              <w:right w:val="single" w:sz="4" w:space="0" w:color="auto"/>
            </w:tcBorders>
            <w:hideMark/>
          </w:tcPr>
          <w:p w14:paraId="267E7091" w14:textId="77777777" w:rsidR="0024200B" w:rsidRPr="00187498" w:rsidRDefault="0024200B" w:rsidP="006511A4">
            <w:pPr>
              <w:jc w:val="center"/>
              <w:rPr>
                <w:rFonts w:asciiTheme="minorHAnsi" w:hAnsiTheme="minorHAnsi" w:cstheme="minorHAnsi"/>
                <w:b/>
              </w:rPr>
            </w:pPr>
            <w:r w:rsidRPr="00187498">
              <w:rPr>
                <w:rFonts w:asciiTheme="minorHAnsi" w:hAnsiTheme="minorHAnsi" w:cstheme="minorHAnsi"/>
                <w:b/>
              </w:rPr>
              <w:t xml:space="preserve">Guaranteed Fixed </w:t>
            </w:r>
          </w:p>
          <w:p w14:paraId="5BB13DC5" w14:textId="77777777" w:rsidR="0024200B" w:rsidRPr="00187498" w:rsidRDefault="0024200B" w:rsidP="006511A4">
            <w:pPr>
              <w:jc w:val="center"/>
              <w:rPr>
                <w:rFonts w:asciiTheme="minorHAnsi" w:hAnsiTheme="minorHAnsi" w:cstheme="minorHAnsi"/>
                <w:b/>
              </w:rPr>
            </w:pPr>
            <w:r w:rsidRPr="00187498">
              <w:rPr>
                <w:rFonts w:asciiTheme="minorHAnsi" w:hAnsiTheme="minorHAnsi" w:cstheme="minorHAnsi"/>
                <w:b/>
              </w:rPr>
              <w:t>Differential Price Per Gallon</w:t>
            </w:r>
          </w:p>
        </w:tc>
      </w:tr>
      <w:tr w:rsidR="0024200B" w:rsidRPr="00187498" w14:paraId="51C14657" w14:textId="77777777" w:rsidTr="006511A4">
        <w:trPr>
          <w:trHeight w:val="587"/>
        </w:trPr>
        <w:tc>
          <w:tcPr>
            <w:tcW w:w="3888" w:type="dxa"/>
            <w:tcBorders>
              <w:top w:val="single" w:sz="4" w:space="0" w:color="auto"/>
              <w:left w:val="single" w:sz="4" w:space="0" w:color="auto"/>
              <w:bottom w:val="single" w:sz="4" w:space="0" w:color="auto"/>
              <w:right w:val="single" w:sz="4" w:space="0" w:color="auto"/>
            </w:tcBorders>
            <w:vAlign w:val="center"/>
            <w:hideMark/>
          </w:tcPr>
          <w:p w14:paraId="2153925B" w14:textId="77777777" w:rsidR="0024200B" w:rsidRPr="00190830" w:rsidRDefault="0024200B" w:rsidP="006511A4">
            <w:pPr>
              <w:jc w:val="center"/>
              <w:rPr>
                <w:rFonts w:asciiTheme="minorHAnsi" w:hAnsiTheme="minorHAnsi" w:cstheme="minorHAnsi"/>
                <w:b/>
                <w:bCs/>
              </w:rPr>
            </w:pPr>
            <w:r w:rsidRPr="00190830">
              <w:rPr>
                <w:rFonts w:asciiTheme="minorHAnsi" w:hAnsiTheme="minorHAnsi" w:cstheme="minorHAnsi"/>
                <w:b/>
                <w:bCs/>
              </w:rPr>
              <w:t>12 MONTHS</w:t>
            </w:r>
          </w:p>
          <w:p w14:paraId="1E227FEF" w14:textId="7F9EEAAF" w:rsidR="0024200B" w:rsidRPr="00190830" w:rsidRDefault="00665185" w:rsidP="006511A4">
            <w:pPr>
              <w:rPr>
                <w:rFonts w:asciiTheme="minorHAnsi" w:hAnsiTheme="minorHAnsi" w:cstheme="minorHAnsi"/>
                <w:b/>
              </w:rPr>
            </w:pPr>
            <w:r>
              <w:rPr>
                <w:rFonts w:asciiTheme="minorHAnsi" w:hAnsiTheme="minorHAnsi" w:cstheme="minorHAnsi"/>
                <w:b/>
                <w:bCs/>
              </w:rPr>
              <w:t>May 1</w:t>
            </w:r>
            <w:r w:rsidR="00190830" w:rsidRPr="00190830">
              <w:rPr>
                <w:rFonts w:asciiTheme="minorHAnsi" w:hAnsiTheme="minorHAnsi" w:cstheme="minorHAnsi"/>
                <w:b/>
                <w:bCs/>
              </w:rPr>
              <w:t>, 2023</w:t>
            </w:r>
            <w:r w:rsidR="0024200B" w:rsidRPr="00190830">
              <w:rPr>
                <w:rFonts w:asciiTheme="minorHAnsi" w:hAnsiTheme="minorHAnsi" w:cstheme="minorHAnsi"/>
                <w:b/>
                <w:bCs/>
              </w:rPr>
              <w:t xml:space="preserve"> – </w:t>
            </w:r>
            <w:r>
              <w:rPr>
                <w:rFonts w:asciiTheme="minorHAnsi" w:hAnsiTheme="minorHAnsi" w:cstheme="minorHAnsi"/>
                <w:b/>
                <w:bCs/>
              </w:rPr>
              <w:t>April 30</w:t>
            </w:r>
            <w:r w:rsidR="0024200B" w:rsidRPr="00190830">
              <w:rPr>
                <w:rFonts w:asciiTheme="minorHAnsi" w:hAnsiTheme="minorHAnsi" w:cstheme="minorHAnsi"/>
                <w:b/>
                <w:bCs/>
              </w:rPr>
              <w:t>, 202</w:t>
            </w:r>
            <w:r w:rsidR="00190830" w:rsidRPr="00190830">
              <w:rPr>
                <w:rFonts w:asciiTheme="minorHAnsi" w:hAnsiTheme="minorHAnsi" w:cstheme="minorHAnsi"/>
                <w:b/>
                <w:bCs/>
              </w:rPr>
              <w:t>4</w:t>
            </w:r>
          </w:p>
        </w:tc>
        <w:tc>
          <w:tcPr>
            <w:tcW w:w="1530" w:type="dxa"/>
            <w:tcBorders>
              <w:top w:val="single" w:sz="4" w:space="0" w:color="auto"/>
              <w:left w:val="single" w:sz="4" w:space="0" w:color="auto"/>
              <w:bottom w:val="single" w:sz="4" w:space="0" w:color="auto"/>
              <w:right w:val="single" w:sz="4" w:space="0" w:color="auto"/>
            </w:tcBorders>
          </w:tcPr>
          <w:p w14:paraId="2C92A341" w14:textId="77777777" w:rsidR="0024200B" w:rsidRPr="00190830" w:rsidRDefault="0024200B" w:rsidP="006511A4">
            <w:pPr>
              <w:jc w:val="center"/>
              <w:rPr>
                <w:rFonts w:asciiTheme="minorHAnsi" w:hAnsiTheme="minorHAnsi" w:cstheme="minorHAnsi"/>
                <w:b/>
              </w:rPr>
            </w:pPr>
          </w:p>
          <w:p w14:paraId="108DCDA2" w14:textId="1C0D64E1" w:rsidR="0024200B" w:rsidRPr="00190830" w:rsidRDefault="00190830" w:rsidP="006511A4">
            <w:pPr>
              <w:jc w:val="center"/>
              <w:rPr>
                <w:rFonts w:asciiTheme="minorHAnsi" w:hAnsiTheme="minorHAnsi" w:cstheme="minorHAnsi"/>
                <w:b/>
              </w:rPr>
            </w:pPr>
            <w:r w:rsidRPr="00190830">
              <w:rPr>
                <w:rFonts w:asciiTheme="minorHAnsi" w:hAnsiTheme="minorHAnsi" w:cstheme="minorHAnsi"/>
                <w:b/>
              </w:rPr>
              <w:t>300</w:t>
            </w:r>
            <w:r w:rsidR="0024200B" w:rsidRPr="00190830">
              <w:rPr>
                <w:rFonts w:asciiTheme="minorHAnsi" w:hAnsiTheme="minorHAnsi" w:cstheme="minorHAnsi"/>
                <w:b/>
              </w:rPr>
              <w:t>,000 GAL</w:t>
            </w:r>
          </w:p>
        </w:tc>
        <w:tc>
          <w:tcPr>
            <w:tcW w:w="1388" w:type="dxa"/>
            <w:tcBorders>
              <w:top w:val="single" w:sz="4" w:space="0" w:color="auto"/>
              <w:left w:val="single" w:sz="4" w:space="0" w:color="auto"/>
              <w:bottom w:val="single" w:sz="4" w:space="0" w:color="auto"/>
              <w:right w:val="single" w:sz="4" w:space="0" w:color="auto"/>
            </w:tcBorders>
            <w:shd w:val="clear" w:color="auto" w:fill="0C0C0C"/>
          </w:tcPr>
          <w:p w14:paraId="2B166B3D" w14:textId="77777777" w:rsidR="0024200B" w:rsidRPr="00187498" w:rsidRDefault="0024200B" w:rsidP="006511A4">
            <w:pPr>
              <w:jc w:val="center"/>
              <w:rPr>
                <w:rFonts w:asciiTheme="minorHAnsi" w:hAnsiTheme="minorHAnsi" w:cstheme="minorHAnsi"/>
                <w:b/>
                <w:highlight w:val="yellow"/>
              </w:rPr>
            </w:pPr>
          </w:p>
        </w:tc>
        <w:tc>
          <w:tcPr>
            <w:tcW w:w="3424" w:type="dxa"/>
            <w:tcBorders>
              <w:top w:val="single" w:sz="4" w:space="0" w:color="auto"/>
              <w:left w:val="single" w:sz="4" w:space="0" w:color="auto"/>
              <w:bottom w:val="single" w:sz="4" w:space="0" w:color="auto"/>
              <w:right w:val="single" w:sz="4" w:space="0" w:color="auto"/>
            </w:tcBorders>
          </w:tcPr>
          <w:p w14:paraId="161CBD28" w14:textId="77777777" w:rsidR="0024200B" w:rsidRPr="00187498" w:rsidRDefault="0024200B" w:rsidP="006511A4">
            <w:pPr>
              <w:jc w:val="center"/>
              <w:rPr>
                <w:rFonts w:asciiTheme="minorHAnsi" w:hAnsiTheme="minorHAnsi" w:cstheme="minorHAnsi"/>
                <w:b/>
                <w:highlight w:val="yellow"/>
              </w:rPr>
            </w:pPr>
          </w:p>
          <w:p w14:paraId="679171A2" w14:textId="77777777" w:rsidR="0024200B" w:rsidRPr="00187498" w:rsidRDefault="0024200B" w:rsidP="006511A4">
            <w:pPr>
              <w:rPr>
                <w:rFonts w:asciiTheme="minorHAnsi" w:hAnsiTheme="minorHAnsi" w:cstheme="minorHAnsi"/>
                <w:b/>
                <w:highlight w:val="yellow"/>
              </w:rPr>
            </w:pPr>
          </w:p>
        </w:tc>
      </w:tr>
    </w:tbl>
    <w:p w14:paraId="7EB4666C" w14:textId="77777777" w:rsidR="0024200B" w:rsidRPr="00187498" w:rsidRDefault="0024200B" w:rsidP="0024200B">
      <w:pPr>
        <w:rPr>
          <w:rFonts w:asciiTheme="minorHAnsi" w:hAnsiTheme="minorHAnsi" w:cstheme="minorHAnsi"/>
          <w:b/>
          <w:highlight w:val="yellow"/>
        </w:rPr>
      </w:pPr>
    </w:p>
    <w:p w14:paraId="69CA2FDF" w14:textId="77777777" w:rsidR="0024200B" w:rsidRPr="00187498" w:rsidRDefault="0024200B" w:rsidP="0024200B">
      <w:pPr>
        <w:rPr>
          <w:rFonts w:asciiTheme="minorHAnsi" w:hAnsiTheme="minorHAnsi" w:cstheme="minorHAnsi"/>
          <w:b/>
          <w:highlight w:val="yellow"/>
        </w:rPr>
      </w:pPr>
    </w:p>
    <w:p w14:paraId="0C9B7AEC" w14:textId="77777777" w:rsidR="0024200B" w:rsidRPr="00187498" w:rsidRDefault="0024200B" w:rsidP="0024200B">
      <w:pPr>
        <w:rPr>
          <w:rFonts w:asciiTheme="minorHAnsi" w:hAnsiTheme="minorHAnsi" w:cstheme="minorHAnsi"/>
          <w:b/>
          <w:highlight w:val="yellow"/>
        </w:rPr>
      </w:pPr>
    </w:p>
    <w:tbl>
      <w:tblPr>
        <w:tblW w:w="10230" w:type="dxa"/>
        <w:tblLayout w:type="fixed"/>
        <w:tblLook w:val="01E0" w:firstRow="1" w:lastRow="1" w:firstColumn="1" w:lastColumn="1" w:noHBand="0" w:noVBand="0"/>
      </w:tblPr>
      <w:tblGrid>
        <w:gridCol w:w="3888"/>
        <w:gridCol w:w="1530"/>
        <w:gridCol w:w="1388"/>
        <w:gridCol w:w="3424"/>
      </w:tblGrid>
      <w:tr w:rsidR="0024200B" w:rsidRPr="00187498" w14:paraId="7C9104D1" w14:textId="77777777" w:rsidTr="006511A4">
        <w:trPr>
          <w:trHeight w:val="390"/>
        </w:trPr>
        <w:tc>
          <w:tcPr>
            <w:tcW w:w="3888" w:type="dxa"/>
            <w:tcBorders>
              <w:top w:val="single" w:sz="4" w:space="0" w:color="auto"/>
              <w:left w:val="single" w:sz="4" w:space="0" w:color="auto"/>
              <w:bottom w:val="single" w:sz="4" w:space="0" w:color="auto"/>
              <w:right w:val="single" w:sz="4" w:space="0" w:color="auto"/>
            </w:tcBorders>
            <w:vAlign w:val="center"/>
            <w:hideMark/>
          </w:tcPr>
          <w:p w14:paraId="43C75B58" w14:textId="77777777" w:rsidR="0024200B" w:rsidRPr="001A1CF3" w:rsidRDefault="0024200B" w:rsidP="006511A4">
            <w:pPr>
              <w:jc w:val="center"/>
              <w:rPr>
                <w:rFonts w:asciiTheme="minorHAnsi" w:hAnsiTheme="minorHAnsi" w:cstheme="minorHAnsi"/>
                <w:b/>
              </w:rPr>
            </w:pPr>
            <w:r w:rsidRPr="001A1CF3">
              <w:rPr>
                <w:rFonts w:asciiTheme="minorHAnsi" w:hAnsiTheme="minorHAnsi" w:cstheme="minorHAnsi"/>
                <w:b/>
              </w:rPr>
              <w:t>ANTICIPATED TERM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2080DDE" w14:textId="77777777" w:rsidR="0024200B" w:rsidRPr="001A1CF3" w:rsidRDefault="0024200B" w:rsidP="006511A4">
            <w:pPr>
              <w:jc w:val="center"/>
              <w:rPr>
                <w:rFonts w:asciiTheme="minorHAnsi" w:hAnsiTheme="minorHAnsi" w:cstheme="minorHAnsi"/>
                <w:b/>
              </w:rPr>
            </w:pPr>
            <w:r w:rsidRPr="001A1CF3">
              <w:rPr>
                <w:rFonts w:asciiTheme="minorHAnsi" w:hAnsiTheme="minorHAnsi" w:cstheme="minorHAnsi"/>
                <w:b/>
              </w:rPr>
              <w:t>ESTIMATED GALLONS</w:t>
            </w:r>
          </w:p>
        </w:tc>
        <w:tc>
          <w:tcPr>
            <w:tcW w:w="1388" w:type="dxa"/>
            <w:tcBorders>
              <w:top w:val="single" w:sz="4" w:space="0" w:color="auto"/>
              <w:left w:val="single" w:sz="4" w:space="0" w:color="auto"/>
              <w:bottom w:val="single" w:sz="4" w:space="0" w:color="auto"/>
              <w:right w:val="single" w:sz="4" w:space="0" w:color="auto"/>
            </w:tcBorders>
            <w:shd w:val="clear" w:color="auto" w:fill="0C0C0C"/>
          </w:tcPr>
          <w:p w14:paraId="1A08E1C1" w14:textId="77777777" w:rsidR="0024200B" w:rsidRPr="00187498" w:rsidRDefault="0024200B" w:rsidP="006511A4">
            <w:pPr>
              <w:jc w:val="center"/>
              <w:rPr>
                <w:rFonts w:asciiTheme="minorHAnsi" w:hAnsiTheme="minorHAnsi" w:cstheme="minorHAnsi"/>
                <w:b/>
                <w:highlight w:val="yellow"/>
              </w:rPr>
            </w:pPr>
          </w:p>
        </w:tc>
        <w:tc>
          <w:tcPr>
            <w:tcW w:w="3424" w:type="dxa"/>
            <w:tcBorders>
              <w:top w:val="single" w:sz="4" w:space="0" w:color="auto"/>
              <w:left w:val="single" w:sz="4" w:space="0" w:color="auto"/>
              <w:bottom w:val="single" w:sz="4" w:space="0" w:color="auto"/>
              <w:right w:val="single" w:sz="4" w:space="0" w:color="auto"/>
            </w:tcBorders>
            <w:hideMark/>
          </w:tcPr>
          <w:p w14:paraId="61C9765D" w14:textId="77777777" w:rsidR="0024200B" w:rsidRPr="00187498" w:rsidRDefault="0024200B" w:rsidP="006511A4">
            <w:pPr>
              <w:jc w:val="center"/>
              <w:rPr>
                <w:rFonts w:asciiTheme="minorHAnsi" w:hAnsiTheme="minorHAnsi" w:cstheme="minorHAnsi"/>
                <w:b/>
              </w:rPr>
            </w:pPr>
            <w:r w:rsidRPr="00187498">
              <w:rPr>
                <w:rFonts w:asciiTheme="minorHAnsi" w:hAnsiTheme="minorHAnsi" w:cstheme="minorHAnsi"/>
                <w:b/>
              </w:rPr>
              <w:t xml:space="preserve">Guaranteed Fixed </w:t>
            </w:r>
          </w:p>
          <w:p w14:paraId="08CEB20B" w14:textId="77777777" w:rsidR="0024200B" w:rsidRPr="00187498" w:rsidRDefault="0024200B" w:rsidP="006511A4">
            <w:pPr>
              <w:jc w:val="center"/>
              <w:rPr>
                <w:rFonts w:asciiTheme="minorHAnsi" w:hAnsiTheme="minorHAnsi" w:cstheme="minorHAnsi"/>
                <w:b/>
                <w:highlight w:val="yellow"/>
              </w:rPr>
            </w:pPr>
            <w:r w:rsidRPr="00187498">
              <w:rPr>
                <w:rFonts w:asciiTheme="minorHAnsi" w:hAnsiTheme="minorHAnsi" w:cstheme="minorHAnsi"/>
                <w:b/>
              </w:rPr>
              <w:t>Differential Price Per Gallon</w:t>
            </w:r>
          </w:p>
        </w:tc>
      </w:tr>
      <w:tr w:rsidR="0024200B" w:rsidRPr="00187498" w14:paraId="32C533E2" w14:textId="77777777" w:rsidTr="006511A4">
        <w:trPr>
          <w:trHeight w:val="587"/>
        </w:trPr>
        <w:tc>
          <w:tcPr>
            <w:tcW w:w="3888" w:type="dxa"/>
            <w:tcBorders>
              <w:top w:val="single" w:sz="4" w:space="0" w:color="auto"/>
              <w:left w:val="single" w:sz="4" w:space="0" w:color="auto"/>
              <w:bottom w:val="single" w:sz="4" w:space="0" w:color="auto"/>
              <w:right w:val="single" w:sz="4" w:space="0" w:color="auto"/>
            </w:tcBorders>
            <w:vAlign w:val="center"/>
            <w:hideMark/>
          </w:tcPr>
          <w:p w14:paraId="6272C84D" w14:textId="644C1FC7" w:rsidR="0024200B" w:rsidRPr="001A1CF3" w:rsidRDefault="00190830" w:rsidP="006511A4">
            <w:pPr>
              <w:jc w:val="center"/>
              <w:rPr>
                <w:rFonts w:asciiTheme="minorHAnsi" w:hAnsiTheme="minorHAnsi" w:cstheme="minorHAnsi"/>
                <w:b/>
                <w:bCs/>
              </w:rPr>
            </w:pPr>
            <w:r w:rsidRPr="001A1CF3">
              <w:rPr>
                <w:rFonts w:asciiTheme="minorHAnsi" w:hAnsiTheme="minorHAnsi" w:cstheme="minorHAnsi"/>
                <w:b/>
                <w:bCs/>
              </w:rPr>
              <w:t>18</w:t>
            </w:r>
            <w:r w:rsidR="0024200B" w:rsidRPr="001A1CF3">
              <w:rPr>
                <w:rFonts w:asciiTheme="minorHAnsi" w:hAnsiTheme="minorHAnsi" w:cstheme="minorHAnsi"/>
                <w:b/>
                <w:bCs/>
              </w:rPr>
              <w:t xml:space="preserve"> MONTHS</w:t>
            </w:r>
          </w:p>
          <w:p w14:paraId="687B0DE8" w14:textId="7A53A4F0" w:rsidR="0024200B" w:rsidRPr="001A1CF3" w:rsidRDefault="00665185" w:rsidP="006511A4">
            <w:pPr>
              <w:rPr>
                <w:rFonts w:asciiTheme="minorHAnsi" w:hAnsiTheme="minorHAnsi" w:cstheme="minorHAnsi"/>
                <w:b/>
              </w:rPr>
            </w:pPr>
            <w:r>
              <w:rPr>
                <w:rFonts w:asciiTheme="minorHAnsi" w:hAnsiTheme="minorHAnsi" w:cstheme="minorHAnsi"/>
                <w:b/>
                <w:bCs/>
              </w:rPr>
              <w:t>May</w:t>
            </w:r>
            <w:r w:rsidR="001A1CF3" w:rsidRPr="001A1CF3">
              <w:rPr>
                <w:rFonts w:asciiTheme="minorHAnsi" w:hAnsiTheme="minorHAnsi" w:cstheme="minorHAnsi"/>
                <w:b/>
                <w:bCs/>
              </w:rPr>
              <w:t xml:space="preserve"> 1, 2023</w:t>
            </w:r>
            <w:r w:rsidR="0024200B" w:rsidRPr="001A1CF3">
              <w:rPr>
                <w:rFonts w:asciiTheme="minorHAnsi" w:hAnsiTheme="minorHAnsi" w:cstheme="minorHAnsi"/>
                <w:b/>
                <w:bCs/>
              </w:rPr>
              <w:t xml:space="preserve"> </w:t>
            </w:r>
            <w:r w:rsidR="001A1CF3" w:rsidRPr="001A1CF3">
              <w:rPr>
                <w:rFonts w:asciiTheme="minorHAnsi" w:hAnsiTheme="minorHAnsi" w:cstheme="minorHAnsi"/>
                <w:b/>
                <w:bCs/>
              </w:rPr>
              <w:t>–</w:t>
            </w:r>
            <w:r w:rsidR="0024200B" w:rsidRPr="001A1CF3">
              <w:rPr>
                <w:rFonts w:asciiTheme="minorHAnsi" w:hAnsiTheme="minorHAnsi" w:cstheme="minorHAnsi"/>
                <w:b/>
                <w:bCs/>
              </w:rPr>
              <w:t xml:space="preserve"> </w:t>
            </w:r>
            <w:r w:rsidR="00755CAA">
              <w:rPr>
                <w:rFonts w:asciiTheme="minorHAnsi" w:hAnsiTheme="minorHAnsi" w:cstheme="minorHAnsi"/>
                <w:b/>
                <w:bCs/>
              </w:rPr>
              <w:t>October 31</w:t>
            </w:r>
            <w:r w:rsidR="001A1CF3" w:rsidRPr="001A1CF3">
              <w:rPr>
                <w:rFonts w:asciiTheme="minorHAnsi" w:hAnsiTheme="minorHAnsi" w:cstheme="minorHAnsi"/>
                <w:b/>
                <w:bCs/>
              </w:rPr>
              <w:t>, 2024</w:t>
            </w:r>
          </w:p>
        </w:tc>
        <w:tc>
          <w:tcPr>
            <w:tcW w:w="1530" w:type="dxa"/>
            <w:tcBorders>
              <w:top w:val="single" w:sz="4" w:space="0" w:color="auto"/>
              <w:left w:val="single" w:sz="4" w:space="0" w:color="auto"/>
              <w:bottom w:val="single" w:sz="4" w:space="0" w:color="auto"/>
              <w:right w:val="single" w:sz="4" w:space="0" w:color="auto"/>
            </w:tcBorders>
          </w:tcPr>
          <w:p w14:paraId="53D1789D" w14:textId="77777777" w:rsidR="0024200B" w:rsidRPr="001A1CF3" w:rsidRDefault="0024200B" w:rsidP="006511A4">
            <w:pPr>
              <w:jc w:val="center"/>
              <w:rPr>
                <w:rFonts w:asciiTheme="minorHAnsi" w:hAnsiTheme="minorHAnsi" w:cstheme="minorHAnsi"/>
                <w:b/>
              </w:rPr>
            </w:pPr>
          </w:p>
          <w:p w14:paraId="260CF820" w14:textId="3000542C" w:rsidR="0024200B" w:rsidRPr="001A1CF3" w:rsidRDefault="00190830" w:rsidP="006511A4">
            <w:pPr>
              <w:jc w:val="center"/>
              <w:rPr>
                <w:rFonts w:asciiTheme="minorHAnsi" w:hAnsiTheme="minorHAnsi" w:cstheme="minorHAnsi"/>
                <w:b/>
              </w:rPr>
            </w:pPr>
            <w:r w:rsidRPr="001A1CF3">
              <w:rPr>
                <w:rFonts w:asciiTheme="minorHAnsi" w:hAnsiTheme="minorHAnsi" w:cstheme="minorHAnsi"/>
                <w:b/>
              </w:rPr>
              <w:t>450</w:t>
            </w:r>
            <w:r w:rsidR="0024200B" w:rsidRPr="001A1CF3">
              <w:rPr>
                <w:rFonts w:asciiTheme="minorHAnsi" w:hAnsiTheme="minorHAnsi" w:cstheme="minorHAnsi"/>
                <w:b/>
              </w:rPr>
              <w:t>,000 GAL</w:t>
            </w:r>
          </w:p>
        </w:tc>
        <w:tc>
          <w:tcPr>
            <w:tcW w:w="1388" w:type="dxa"/>
            <w:tcBorders>
              <w:top w:val="single" w:sz="4" w:space="0" w:color="auto"/>
              <w:left w:val="single" w:sz="4" w:space="0" w:color="auto"/>
              <w:bottom w:val="single" w:sz="4" w:space="0" w:color="auto"/>
              <w:right w:val="single" w:sz="4" w:space="0" w:color="auto"/>
            </w:tcBorders>
            <w:shd w:val="clear" w:color="auto" w:fill="0C0C0C"/>
          </w:tcPr>
          <w:p w14:paraId="5A97BC57" w14:textId="77777777" w:rsidR="0024200B" w:rsidRPr="00187498" w:rsidRDefault="0024200B" w:rsidP="006511A4">
            <w:pPr>
              <w:jc w:val="center"/>
              <w:rPr>
                <w:rFonts w:asciiTheme="minorHAnsi" w:hAnsiTheme="minorHAnsi" w:cstheme="minorHAnsi"/>
                <w:b/>
                <w:highlight w:val="yellow"/>
              </w:rPr>
            </w:pPr>
          </w:p>
        </w:tc>
        <w:tc>
          <w:tcPr>
            <w:tcW w:w="3424" w:type="dxa"/>
            <w:tcBorders>
              <w:top w:val="single" w:sz="4" w:space="0" w:color="auto"/>
              <w:left w:val="single" w:sz="4" w:space="0" w:color="auto"/>
              <w:bottom w:val="single" w:sz="4" w:space="0" w:color="auto"/>
              <w:right w:val="single" w:sz="4" w:space="0" w:color="auto"/>
            </w:tcBorders>
          </w:tcPr>
          <w:p w14:paraId="0A2131D9" w14:textId="77777777" w:rsidR="0024200B" w:rsidRPr="00187498" w:rsidRDefault="0024200B" w:rsidP="006511A4">
            <w:pPr>
              <w:jc w:val="center"/>
              <w:rPr>
                <w:rFonts w:asciiTheme="minorHAnsi" w:hAnsiTheme="minorHAnsi" w:cstheme="minorHAnsi"/>
                <w:b/>
                <w:highlight w:val="yellow"/>
              </w:rPr>
            </w:pPr>
          </w:p>
          <w:p w14:paraId="3681F5F3" w14:textId="77777777" w:rsidR="0024200B" w:rsidRPr="00187498" w:rsidRDefault="0024200B" w:rsidP="006511A4">
            <w:pPr>
              <w:rPr>
                <w:rFonts w:asciiTheme="minorHAnsi" w:hAnsiTheme="minorHAnsi" w:cstheme="minorHAnsi"/>
                <w:b/>
                <w:highlight w:val="yellow"/>
              </w:rPr>
            </w:pPr>
          </w:p>
        </w:tc>
      </w:tr>
    </w:tbl>
    <w:p w14:paraId="52643F50" w14:textId="77777777" w:rsidR="0024200B" w:rsidRPr="00187498" w:rsidRDefault="0024200B" w:rsidP="0024200B">
      <w:pPr>
        <w:rPr>
          <w:rFonts w:asciiTheme="minorHAnsi" w:hAnsiTheme="minorHAnsi" w:cstheme="minorHAnsi"/>
          <w:b/>
          <w:highlight w:val="yellow"/>
        </w:rPr>
      </w:pPr>
    </w:p>
    <w:p w14:paraId="6ADDD493" w14:textId="77777777" w:rsidR="0024200B" w:rsidRPr="00187498" w:rsidRDefault="0024200B" w:rsidP="0024200B">
      <w:pPr>
        <w:rPr>
          <w:rFonts w:asciiTheme="minorHAnsi" w:hAnsiTheme="minorHAnsi" w:cstheme="minorHAnsi"/>
          <w:b/>
          <w:highlight w:val="yellow"/>
        </w:rPr>
      </w:pPr>
    </w:p>
    <w:tbl>
      <w:tblPr>
        <w:tblW w:w="10230" w:type="dxa"/>
        <w:tblLayout w:type="fixed"/>
        <w:tblLook w:val="01E0" w:firstRow="1" w:lastRow="1" w:firstColumn="1" w:lastColumn="1" w:noHBand="0" w:noVBand="0"/>
      </w:tblPr>
      <w:tblGrid>
        <w:gridCol w:w="3888"/>
        <w:gridCol w:w="1530"/>
        <w:gridCol w:w="1388"/>
        <w:gridCol w:w="3424"/>
      </w:tblGrid>
      <w:tr w:rsidR="0024200B" w:rsidRPr="00187498" w14:paraId="235D91BF" w14:textId="77777777" w:rsidTr="006511A4">
        <w:trPr>
          <w:trHeight w:val="390"/>
        </w:trPr>
        <w:tc>
          <w:tcPr>
            <w:tcW w:w="3888" w:type="dxa"/>
            <w:tcBorders>
              <w:top w:val="single" w:sz="4" w:space="0" w:color="auto"/>
              <w:left w:val="single" w:sz="4" w:space="0" w:color="auto"/>
              <w:bottom w:val="single" w:sz="4" w:space="0" w:color="auto"/>
              <w:right w:val="single" w:sz="4" w:space="0" w:color="auto"/>
            </w:tcBorders>
            <w:vAlign w:val="center"/>
            <w:hideMark/>
          </w:tcPr>
          <w:p w14:paraId="5B30F68C" w14:textId="77777777" w:rsidR="0024200B" w:rsidRPr="00311E86" w:rsidRDefault="0024200B" w:rsidP="006511A4">
            <w:pPr>
              <w:jc w:val="center"/>
              <w:rPr>
                <w:rFonts w:asciiTheme="minorHAnsi" w:hAnsiTheme="minorHAnsi" w:cstheme="minorHAnsi"/>
                <w:b/>
              </w:rPr>
            </w:pPr>
            <w:r w:rsidRPr="00311E86">
              <w:rPr>
                <w:rFonts w:asciiTheme="minorHAnsi" w:hAnsiTheme="minorHAnsi" w:cstheme="minorHAnsi"/>
                <w:b/>
              </w:rPr>
              <w:t>ANTICIPATED TERM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06F4F7A" w14:textId="77777777" w:rsidR="0024200B" w:rsidRPr="00311E86" w:rsidRDefault="0024200B" w:rsidP="006511A4">
            <w:pPr>
              <w:jc w:val="center"/>
              <w:rPr>
                <w:rFonts w:asciiTheme="minorHAnsi" w:hAnsiTheme="minorHAnsi" w:cstheme="minorHAnsi"/>
                <w:b/>
              </w:rPr>
            </w:pPr>
            <w:r w:rsidRPr="00311E86">
              <w:rPr>
                <w:rFonts w:asciiTheme="minorHAnsi" w:hAnsiTheme="minorHAnsi" w:cstheme="minorHAnsi"/>
                <w:b/>
              </w:rPr>
              <w:t>ESTIMATED GALLONS</w:t>
            </w:r>
          </w:p>
        </w:tc>
        <w:tc>
          <w:tcPr>
            <w:tcW w:w="1388" w:type="dxa"/>
            <w:tcBorders>
              <w:top w:val="single" w:sz="4" w:space="0" w:color="auto"/>
              <w:left w:val="single" w:sz="4" w:space="0" w:color="auto"/>
              <w:bottom w:val="single" w:sz="4" w:space="0" w:color="auto"/>
              <w:right w:val="single" w:sz="4" w:space="0" w:color="auto"/>
            </w:tcBorders>
            <w:shd w:val="clear" w:color="auto" w:fill="0C0C0C"/>
          </w:tcPr>
          <w:p w14:paraId="49489D0A" w14:textId="77777777" w:rsidR="0024200B" w:rsidRPr="00187498" w:rsidRDefault="0024200B" w:rsidP="006511A4">
            <w:pPr>
              <w:jc w:val="center"/>
              <w:rPr>
                <w:rFonts w:asciiTheme="minorHAnsi" w:hAnsiTheme="minorHAnsi" w:cstheme="minorHAnsi"/>
                <w:b/>
                <w:highlight w:val="yellow"/>
              </w:rPr>
            </w:pPr>
          </w:p>
        </w:tc>
        <w:tc>
          <w:tcPr>
            <w:tcW w:w="3424" w:type="dxa"/>
            <w:tcBorders>
              <w:top w:val="single" w:sz="4" w:space="0" w:color="auto"/>
              <w:left w:val="single" w:sz="4" w:space="0" w:color="auto"/>
              <w:bottom w:val="single" w:sz="4" w:space="0" w:color="auto"/>
              <w:right w:val="single" w:sz="4" w:space="0" w:color="auto"/>
            </w:tcBorders>
            <w:hideMark/>
          </w:tcPr>
          <w:p w14:paraId="01BD5870" w14:textId="77777777" w:rsidR="0024200B" w:rsidRPr="00187498" w:rsidRDefault="0024200B" w:rsidP="006511A4">
            <w:pPr>
              <w:jc w:val="center"/>
              <w:rPr>
                <w:rFonts w:asciiTheme="minorHAnsi" w:hAnsiTheme="minorHAnsi" w:cstheme="minorHAnsi"/>
                <w:b/>
              </w:rPr>
            </w:pPr>
            <w:r w:rsidRPr="00187498">
              <w:rPr>
                <w:rFonts w:asciiTheme="minorHAnsi" w:hAnsiTheme="minorHAnsi" w:cstheme="minorHAnsi"/>
                <w:b/>
              </w:rPr>
              <w:t xml:space="preserve">Guaranteed Fixed </w:t>
            </w:r>
          </w:p>
          <w:p w14:paraId="57F66A6C" w14:textId="77777777" w:rsidR="0024200B" w:rsidRPr="00187498" w:rsidRDefault="0024200B" w:rsidP="006511A4">
            <w:pPr>
              <w:jc w:val="center"/>
              <w:rPr>
                <w:rFonts w:asciiTheme="minorHAnsi" w:hAnsiTheme="minorHAnsi" w:cstheme="minorHAnsi"/>
                <w:b/>
                <w:highlight w:val="yellow"/>
              </w:rPr>
            </w:pPr>
            <w:r w:rsidRPr="00187498">
              <w:rPr>
                <w:rFonts w:asciiTheme="minorHAnsi" w:hAnsiTheme="minorHAnsi" w:cstheme="minorHAnsi"/>
                <w:b/>
              </w:rPr>
              <w:t>Differential Price Per Gallon</w:t>
            </w:r>
          </w:p>
        </w:tc>
      </w:tr>
      <w:tr w:rsidR="0024200B" w:rsidRPr="00187498" w14:paraId="3BEA86C6" w14:textId="77777777" w:rsidTr="006511A4">
        <w:trPr>
          <w:trHeight w:val="587"/>
        </w:trPr>
        <w:tc>
          <w:tcPr>
            <w:tcW w:w="3888" w:type="dxa"/>
            <w:tcBorders>
              <w:top w:val="single" w:sz="4" w:space="0" w:color="auto"/>
              <w:left w:val="single" w:sz="4" w:space="0" w:color="auto"/>
              <w:bottom w:val="single" w:sz="4" w:space="0" w:color="auto"/>
              <w:right w:val="single" w:sz="4" w:space="0" w:color="auto"/>
            </w:tcBorders>
            <w:vAlign w:val="center"/>
            <w:hideMark/>
          </w:tcPr>
          <w:p w14:paraId="57AD1511" w14:textId="44FBB1A9" w:rsidR="0024200B" w:rsidRPr="00311E86" w:rsidRDefault="00190830" w:rsidP="006511A4">
            <w:pPr>
              <w:jc w:val="center"/>
              <w:rPr>
                <w:rFonts w:asciiTheme="minorHAnsi" w:hAnsiTheme="minorHAnsi" w:cstheme="minorHAnsi"/>
                <w:b/>
                <w:bCs/>
              </w:rPr>
            </w:pPr>
            <w:r w:rsidRPr="00311E86">
              <w:rPr>
                <w:rFonts w:asciiTheme="minorHAnsi" w:hAnsiTheme="minorHAnsi" w:cstheme="minorHAnsi"/>
                <w:b/>
                <w:bCs/>
              </w:rPr>
              <w:t>24</w:t>
            </w:r>
            <w:r w:rsidR="0024200B" w:rsidRPr="00311E86">
              <w:rPr>
                <w:rFonts w:asciiTheme="minorHAnsi" w:hAnsiTheme="minorHAnsi" w:cstheme="minorHAnsi"/>
                <w:b/>
                <w:bCs/>
              </w:rPr>
              <w:t xml:space="preserve"> MONTHS</w:t>
            </w:r>
          </w:p>
          <w:p w14:paraId="260E0E5C" w14:textId="5D4F719B" w:rsidR="0024200B" w:rsidRPr="00311E86" w:rsidRDefault="00755CAA" w:rsidP="006511A4">
            <w:pPr>
              <w:rPr>
                <w:rFonts w:asciiTheme="minorHAnsi" w:hAnsiTheme="minorHAnsi" w:cstheme="minorHAnsi"/>
                <w:b/>
              </w:rPr>
            </w:pPr>
            <w:r>
              <w:rPr>
                <w:rFonts w:asciiTheme="minorHAnsi" w:hAnsiTheme="minorHAnsi" w:cstheme="minorHAnsi"/>
                <w:b/>
                <w:bCs/>
              </w:rPr>
              <w:t>May 1</w:t>
            </w:r>
            <w:r w:rsidR="001A1CF3" w:rsidRPr="00311E86">
              <w:rPr>
                <w:rFonts w:asciiTheme="minorHAnsi" w:hAnsiTheme="minorHAnsi" w:cstheme="minorHAnsi"/>
                <w:b/>
                <w:bCs/>
              </w:rPr>
              <w:t>, 2023</w:t>
            </w:r>
            <w:r w:rsidR="0024200B" w:rsidRPr="00311E86">
              <w:rPr>
                <w:rFonts w:asciiTheme="minorHAnsi" w:hAnsiTheme="minorHAnsi" w:cstheme="minorHAnsi"/>
                <w:b/>
                <w:bCs/>
              </w:rPr>
              <w:t xml:space="preserve"> </w:t>
            </w:r>
            <w:r>
              <w:rPr>
                <w:rFonts w:asciiTheme="minorHAnsi" w:hAnsiTheme="minorHAnsi" w:cstheme="minorHAnsi"/>
                <w:b/>
                <w:bCs/>
              </w:rPr>
              <w:t>–</w:t>
            </w:r>
            <w:r w:rsidR="0024200B" w:rsidRPr="00311E86">
              <w:rPr>
                <w:rFonts w:asciiTheme="minorHAnsi" w:hAnsiTheme="minorHAnsi" w:cstheme="minorHAnsi"/>
                <w:b/>
                <w:bCs/>
              </w:rPr>
              <w:t xml:space="preserve"> </w:t>
            </w:r>
            <w:r>
              <w:rPr>
                <w:rFonts w:asciiTheme="minorHAnsi" w:hAnsiTheme="minorHAnsi" w:cstheme="minorHAnsi"/>
                <w:b/>
                <w:bCs/>
              </w:rPr>
              <w:t>April 30</w:t>
            </w:r>
            <w:r w:rsidR="0024200B" w:rsidRPr="00311E86">
              <w:rPr>
                <w:rFonts w:asciiTheme="minorHAnsi" w:hAnsiTheme="minorHAnsi" w:cstheme="minorHAnsi"/>
                <w:b/>
                <w:bCs/>
              </w:rPr>
              <w:t>, 202</w:t>
            </w:r>
            <w:r w:rsidR="001A1CF3" w:rsidRPr="00311E86">
              <w:rPr>
                <w:rFonts w:asciiTheme="minorHAnsi" w:hAnsiTheme="minorHAnsi" w:cstheme="minorHAnsi"/>
                <w:b/>
                <w:bCs/>
              </w:rPr>
              <w:t>5</w:t>
            </w:r>
          </w:p>
        </w:tc>
        <w:tc>
          <w:tcPr>
            <w:tcW w:w="1530" w:type="dxa"/>
            <w:tcBorders>
              <w:top w:val="single" w:sz="4" w:space="0" w:color="auto"/>
              <w:left w:val="single" w:sz="4" w:space="0" w:color="auto"/>
              <w:bottom w:val="single" w:sz="4" w:space="0" w:color="auto"/>
              <w:right w:val="single" w:sz="4" w:space="0" w:color="auto"/>
            </w:tcBorders>
          </w:tcPr>
          <w:p w14:paraId="0449A974" w14:textId="77777777" w:rsidR="0024200B" w:rsidRPr="00311E86" w:rsidRDefault="0024200B" w:rsidP="006511A4">
            <w:pPr>
              <w:jc w:val="center"/>
              <w:rPr>
                <w:rFonts w:asciiTheme="minorHAnsi" w:hAnsiTheme="minorHAnsi" w:cstheme="minorHAnsi"/>
                <w:b/>
              </w:rPr>
            </w:pPr>
          </w:p>
          <w:p w14:paraId="18F68C4D" w14:textId="4E266C27" w:rsidR="0024200B" w:rsidRPr="00311E86" w:rsidRDefault="00190830" w:rsidP="006511A4">
            <w:pPr>
              <w:jc w:val="center"/>
              <w:rPr>
                <w:rFonts w:asciiTheme="minorHAnsi" w:hAnsiTheme="minorHAnsi" w:cstheme="minorHAnsi"/>
                <w:b/>
              </w:rPr>
            </w:pPr>
            <w:r w:rsidRPr="00311E86">
              <w:rPr>
                <w:rFonts w:asciiTheme="minorHAnsi" w:hAnsiTheme="minorHAnsi" w:cstheme="minorHAnsi"/>
                <w:b/>
              </w:rPr>
              <w:t>600</w:t>
            </w:r>
            <w:r w:rsidR="0024200B" w:rsidRPr="00311E86">
              <w:rPr>
                <w:rFonts w:asciiTheme="minorHAnsi" w:hAnsiTheme="minorHAnsi" w:cstheme="minorHAnsi"/>
                <w:b/>
              </w:rPr>
              <w:t>,000 GAL</w:t>
            </w:r>
          </w:p>
        </w:tc>
        <w:tc>
          <w:tcPr>
            <w:tcW w:w="1388" w:type="dxa"/>
            <w:tcBorders>
              <w:top w:val="single" w:sz="4" w:space="0" w:color="auto"/>
              <w:left w:val="single" w:sz="4" w:space="0" w:color="auto"/>
              <w:bottom w:val="single" w:sz="4" w:space="0" w:color="auto"/>
              <w:right w:val="single" w:sz="4" w:space="0" w:color="auto"/>
            </w:tcBorders>
            <w:shd w:val="clear" w:color="auto" w:fill="0C0C0C"/>
          </w:tcPr>
          <w:p w14:paraId="4571328D" w14:textId="77777777" w:rsidR="0024200B" w:rsidRPr="00187498" w:rsidRDefault="0024200B" w:rsidP="006511A4">
            <w:pPr>
              <w:jc w:val="center"/>
              <w:rPr>
                <w:rFonts w:asciiTheme="minorHAnsi" w:hAnsiTheme="minorHAnsi" w:cstheme="minorHAnsi"/>
                <w:b/>
              </w:rPr>
            </w:pPr>
          </w:p>
        </w:tc>
        <w:tc>
          <w:tcPr>
            <w:tcW w:w="3424" w:type="dxa"/>
            <w:tcBorders>
              <w:top w:val="single" w:sz="4" w:space="0" w:color="auto"/>
              <w:left w:val="single" w:sz="4" w:space="0" w:color="auto"/>
              <w:bottom w:val="single" w:sz="4" w:space="0" w:color="auto"/>
              <w:right w:val="single" w:sz="4" w:space="0" w:color="auto"/>
            </w:tcBorders>
          </w:tcPr>
          <w:p w14:paraId="22AD1721" w14:textId="77777777" w:rsidR="0024200B" w:rsidRPr="00187498" w:rsidRDefault="0024200B" w:rsidP="006511A4">
            <w:pPr>
              <w:jc w:val="center"/>
              <w:rPr>
                <w:rFonts w:asciiTheme="minorHAnsi" w:hAnsiTheme="minorHAnsi" w:cstheme="minorHAnsi"/>
                <w:b/>
              </w:rPr>
            </w:pPr>
          </w:p>
          <w:p w14:paraId="655D0089" w14:textId="77777777" w:rsidR="0024200B" w:rsidRPr="00187498" w:rsidRDefault="0024200B" w:rsidP="006511A4">
            <w:pPr>
              <w:rPr>
                <w:rFonts w:asciiTheme="minorHAnsi" w:hAnsiTheme="minorHAnsi" w:cstheme="minorHAnsi"/>
                <w:b/>
              </w:rPr>
            </w:pPr>
          </w:p>
        </w:tc>
      </w:tr>
    </w:tbl>
    <w:p w14:paraId="56DA0514" w14:textId="0501C130" w:rsidR="00AC1334" w:rsidRDefault="00AC1334" w:rsidP="003C497E">
      <w:pPr>
        <w:rPr>
          <w:rFonts w:ascii="Calibri" w:hAnsi="Calibri" w:cs="Calibri"/>
          <w:b/>
        </w:rPr>
      </w:pPr>
    </w:p>
    <w:p w14:paraId="31486681" w14:textId="77777777" w:rsidR="00BE73B0" w:rsidRPr="00BC6F45" w:rsidRDefault="00BE73B0" w:rsidP="00BE73B0">
      <w:pPr>
        <w:jc w:val="both"/>
        <w:rPr>
          <w:rFonts w:asciiTheme="minorHAnsi" w:hAnsiTheme="minorHAnsi" w:cstheme="minorHAnsi"/>
          <w:bCs/>
        </w:rPr>
      </w:pPr>
      <w:r w:rsidRPr="00BC6F45">
        <w:rPr>
          <w:rFonts w:asciiTheme="minorHAnsi" w:hAnsiTheme="minorHAnsi" w:cstheme="minorHAnsi"/>
          <w:bCs/>
        </w:rPr>
        <w:t xml:space="preserve">The attention of each Bidder(s) is directed to VA Code sections 54.1-1100, </w:t>
      </w:r>
      <w:r w:rsidRPr="00BC6F45">
        <w:rPr>
          <w:rFonts w:asciiTheme="minorHAnsi" w:hAnsiTheme="minorHAnsi" w:cstheme="minorHAnsi"/>
          <w:bCs/>
          <w:u w:val="single"/>
        </w:rPr>
        <w:t xml:space="preserve">et seq. </w:t>
      </w:r>
      <w:r w:rsidRPr="00BC6F45">
        <w:rPr>
          <w:rFonts w:asciiTheme="minorHAnsi" w:hAnsiTheme="minorHAnsi" w:cstheme="minorHAnsi"/>
          <w:bCs/>
        </w:rPr>
        <w:t>which requires certain licenses for contractors, tradesmen, and others.  Each Bidder(s) is required to determine which license, if any, it is required to have under such sections.  Complete the following:</w:t>
      </w:r>
    </w:p>
    <w:p w14:paraId="41913609" w14:textId="77777777" w:rsidR="00BE73B0" w:rsidRPr="00BC6F45" w:rsidRDefault="00BE73B0" w:rsidP="00BE73B0">
      <w:pPr>
        <w:jc w:val="both"/>
        <w:rPr>
          <w:rFonts w:asciiTheme="minorHAnsi" w:hAnsiTheme="minorHAnsi" w:cstheme="minorHAnsi"/>
          <w:bCs/>
        </w:rPr>
      </w:pPr>
    </w:p>
    <w:p w14:paraId="7AD2C292" w14:textId="216812BA" w:rsidR="00BE73B0" w:rsidRPr="00BC6F45" w:rsidRDefault="00BE73B0" w:rsidP="00BE73B0">
      <w:pPr>
        <w:jc w:val="both"/>
        <w:rPr>
          <w:rFonts w:asciiTheme="minorHAnsi" w:hAnsiTheme="minorHAnsi" w:cstheme="minorHAnsi"/>
          <w:bCs/>
        </w:rPr>
      </w:pPr>
      <w:r w:rsidRPr="00BC6F45">
        <w:rPr>
          <w:rFonts w:asciiTheme="minorHAnsi" w:hAnsiTheme="minorHAnsi" w:cstheme="minorHAnsi"/>
          <w:bCs/>
        </w:rPr>
        <w:t>Bidder ___ does have ___ does not have a Virginia Contractor’s License</w:t>
      </w:r>
      <w:r w:rsidR="008544B7">
        <w:rPr>
          <w:rFonts w:asciiTheme="minorHAnsi" w:hAnsiTheme="minorHAnsi" w:cstheme="minorHAnsi"/>
          <w:bCs/>
        </w:rPr>
        <w:t xml:space="preserve"> </w:t>
      </w:r>
      <w:r w:rsidRPr="00BC6F45">
        <w:rPr>
          <w:rFonts w:asciiTheme="minorHAnsi" w:hAnsiTheme="minorHAnsi" w:cstheme="minorHAnsi"/>
          <w:bCs/>
        </w:rPr>
        <w:t>(Check the appropriate block)</w:t>
      </w:r>
      <w:r w:rsidR="008544B7">
        <w:rPr>
          <w:rFonts w:asciiTheme="minorHAnsi" w:hAnsiTheme="minorHAnsi" w:cstheme="minorHAnsi"/>
          <w:bCs/>
        </w:rPr>
        <w:t>.</w:t>
      </w:r>
    </w:p>
    <w:p w14:paraId="027F49F0" w14:textId="77777777" w:rsidR="00BE73B0" w:rsidRPr="00BC6F45" w:rsidRDefault="00BE73B0" w:rsidP="00BE73B0">
      <w:pPr>
        <w:jc w:val="both"/>
        <w:rPr>
          <w:rFonts w:asciiTheme="minorHAnsi" w:hAnsiTheme="minorHAnsi" w:cstheme="minorHAnsi"/>
          <w:bCs/>
        </w:rPr>
      </w:pPr>
    </w:p>
    <w:p w14:paraId="68442911" w14:textId="77777777" w:rsidR="00BE73B0" w:rsidRPr="00BC6F45" w:rsidRDefault="00BE73B0" w:rsidP="00BE73B0">
      <w:pPr>
        <w:jc w:val="both"/>
        <w:rPr>
          <w:rFonts w:asciiTheme="minorHAnsi" w:hAnsiTheme="minorHAnsi" w:cstheme="minorHAnsi"/>
          <w:bCs/>
        </w:rPr>
      </w:pPr>
      <w:r w:rsidRPr="00BC6F45">
        <w:rPr>
          <w:rFonts w:asciiTheme="minorHAnsi" w:hAnsiTheme="minorHAnsi" w:cstheme="minorHAnsi"/>
          <w:bCs/>
        </w:rPr>
        <w:t>If Bidder has a Virginia Contractor’s License, circle the class Bidder has and list the number.</w:t>
      </w:r>
    </w:p>
    <w:p w14:paraId="19E869D1" w14:textId="77777777" w:rsidR="00BE73B0" w:rsidRPr="00BC6F45" w:rsidRDefault="00BE73B0" w:rsidP="00BE73B0">
      <w:pPr>
        <w:jc w:val="both"/>
        <w:rPr>
          <w:rFonts w:asciiTheme="minorHAnsi" w:hAnsiTheme="minorHAnsi" w:cstheme="minorHAnsi"/>
          <w:bCs/>
        </w:rPr>
      </w:pPr>
    </w:p>
    <w:p w14:paraId="04302BFB" w14:textId="155F4A0C" w:rsidR="00BE73B0" w:rsidRPr="00BC6F45" w:rsidRDefault="00BE73B0" w:rsidP="00BE73B0">
      <w:pPr>
        <w:jc w:val="both"/>
        <w:rPr>
          <w:rFonts w:asciiTheme="minorHAnsi" w:hAnsiTheme="minorHAnsi" w:cstheme="minorHAnsi"/>
          <w:bCs/>
        </w:rPr>
      </w:pPr>
      <w:r w:rsidRPr="00BC6F45">
        <w:rPr>
          <w:rFonts w:asciiTheme="minorHAnsi" w:hAnsiTheme="minorHAnsi" w:cstheme="minorHAnsi"/>
          <w:bCs/>
        </w:rPr>
        <w:t>Licensed “Class A”, “Class B”, or “Class C” Virginia Contractor Number _____________</w:t>
      </w:r>
      <w:r w:rsidR="00E24D52">
        <w:rPr>
          <w:rFonts w:asciiTheme="minorHAnsi" w:hAnsiTheme="minorHAnsi" w:cstheme="minorHAnsi"/>
          <w:bCs/>
        </w:rPr>
        <w:t>.</w:t>
      </w:r>
    </w:p>
    <w:p w14:paraId="4713E060" w14:textId="77777777" w:rsidR="00BE73B0" w:rsidRPr="00BC6F45" w:rsidRDefault="00BE73B0" w:rsidP="00BE73B0">
      <w:pPr>
        <w:jc w:val="both"/>
        <w:rPr>
          <w:rFonts w:asciiTheme="minorHAnsi" w:hAnsiTheme="minorHAnsi" w:cstheme="minorHAnsi"/>
          <w:bCs/>
        </w:rPr>
      </w:pPr>
    </w:p>
    <w:p w14:paraId="60939272" w14:textId="77777777" w:rsidR="00BE73B0" w:rsidRPr="00BC6F45" w:rsidRDefault="00BE73B0" w:rsidP="00BE73B0">
      <w:pPr>
        <w:jc w:val="both"/>
        <w:rPr>
          <w:rFonts w:asciiTheme="minorHAnsi" w:hAnsiTheme="minorHAnsi" w:cstheme="minorHAnsi"/>
          <w:bCs/>
        </w:rPr>
      </w:pPr>
      <w:r w:rsidRPr="00BC6F45">
        <w:rPr>
          <w:rFonts w:asciiTheme="minorHAnsi" w:hAnsiTheme="minorHAnsi" w:cstheme="minorHAnsi"/>
          <w:bCs/>
        </w:rPr>
        <w:t>If Bidder has another type of Virginia License, please list the type and number:</w:t>
      </w:r>
    </w:p>
    <w:p w14:paraId="18661BDF" w14:textId="77777777" w:rsidR="00BE73B0" w:rsidRPr="00715E0A" w:rsidRDefault="00BE73B0" w:rsidP="00BE73B0">
      <w:pPr>
        <w:jc w:val="both"/>
        <w:rPr>
          <w:rFonts w:ascii="Arial" w:hAnsi="Arial" w:cs="Arial"/>
          <w:b/>
        </w:rPr>
      </w:pPr>
    </w:p>
    <w:p w14:paraId="2048088A" w14:textId="77777777" w:rsidR="00BE73B0" w:rsidRPr="00BC6F45" w:rsidRDefault="00BE73B0" w:rsidP="00BE73B0">
      <w:pPr>
        <w:jc w:val="both"/>
        <w:rPr>
          <w:rFonts w:asciiTheme="minorHAnsi" w:hAnsiTheme="minorHAnsi" w:cstheme="minorHAnsi"/>
          <w:bCs/>
        </w:rPr>
      </w:pPr>
      <w:r w:rsidRPr="00BC6F45">
        <w:rPr>
          <w:rFonts w:asciiTheme="minorHAnsi" w:hAnsiTheme="minorHAnsi" w:cstheme="minorHAnsi"/>
          <w:bCs/>
        </w:rPr>
        <w:t>Type of license __________________     and number: ________________.</w:t>
      </w:r>
    </w:p>
    <w:p w14:paraId="067C5766" w14:textId="77777777" w:rsidR="00BE73B0" w:rsidRPr="00BE73B0" w:rsidRDefault="00BE73B0" w:rsidP="00BE73B0">
      <w:pPr>
        <w:jc w:val="both"/>
        <w:rPr>
          <w:rFonts w:asciiTheme="minorHAnsi" w:hAnsiTheme="minorHAnsi" w:cstheme="minorHAnsi"/>
          <w:b/>
        </w:rPr>
      </w:pPr>
    </w:p>
    <w:p w14:paraId="6B319F8C" w14:textId="77777777" w:rsidR="00BE73B0" w:rsidRPr="00BC6F45" w:rsidRDefault="00BE73B0" w:rsidP="00BE73B0">
      <w:pPr>
        <w:jc w:val="both"/>
        <w:rPr>
          <w:rFonts w:asciiTheme="minorHAnsi" w:hAnsiTheme="minorHAnsi" w:cstheme="minorHAnsi"/>
          <w:bCs/>
          <w:u w:val="single"/>
          <w:lang w:val="fr-FR"/>
        </w:rPr>
      </w:pPr>
      <w:r w:rsidRPr="00BC6F45">
        <w:rPr>
          <w:rFonts w:asciiTheme="minorHAnsi" w:hAnsiTheme="minorHAnsi" w:cstheme="minorHAnsi"/>
          <w:bCs/>
        </w:rPr>
        <w:t xml:space="preserve">Bidder is a __ resident or __ nonresident of Virginia.  </w:t>
      </w:r>
      <w:r w:rsidRPr="00BC6F45">
        <w:rPr>
          <w:rFonts w:asciiTheme="minorHAnsi" w:hAnsiTheme="minorHAnsi" w:cstheme="minorHAnsi"/>
          <w:bCs/>
          <w:lang w:val="fr-FR"/>
        </w:rPr>
        <w:t xml:space="preserve">(Check the </w:t>
      </w:r>
      <w:proofErr w:type="spellStart"/>
      <w:r w:rsidRPr="00BC6F45">
        <w:rPr>
          <w:rFonts w:asciiTheme="minorHAnsi" w:hAnsiTheme="minorHAnsi" w:cstheme="minorHAnsi"/>
          <w:bCs/>
          <w:lang w:val="fr-FR"/>
        </w:rPr>
        <w:t>appropriate</w:t>
      </w:r>
      <w:proofErr w:type="spellEnd"/>
      <w:r w:rsidRPr="00BC6F45">
        <w:rPr>
          <w:rFonts w:asciiTheme="minorHAnsi" w:hAnsiTheme="minorHAnsi" w:cstheme="minorHAnsi"/>
          <w:bCs/>
          <w:lang w:val="fr-FR"/>
        </w:rPr>
        <w:t xml:space="preserve"> </w:t>
      </w:r>
      <w:proofErr w:type="spellStart"/>
      <w:r w:rsidRPr="00BC6F45">
        <w:rPr>
          <w:rFonts w:asciiTheme="minorHAnsi" w:hAnsiTheme="minorHAnsi" w:cstheme="minorHAnsi"/>
          <w:bCs/>
          <w:lang w:val="fr-FR"/>
        </w:rPr>
        <w:t>blank</w:t>
      </w:r>
      <w:proofErr w:type="spellEnd"/>
      <w:r w:rsidRPr="00BC6F45">
        <w:rPr>
          <w:rFonts w:asciiTheme="minorHAnsi" w:hAnsiTheme="minorHAnsi" w:cstheme="minorHAnsi"/>
          <w:bCs/>
          <w:lang w:val="fr-FR"/>
        </w:rPr>
        <w:t xml:space="preserve">. </w:t>
      </w:r>
      <w:proofErr w:type="spellStart"/>
      <w:r w:rsidRPr="00BC6F45">
        <w:rPr>
          <w:rFonts w:asciiTheme="minorHAnsi" w:hAnsiTheme="minorHAnsi" w:cstheme="minorHAnsi"/>
          <w:bCs/>
          <w:lang w:val="fr-FR"/>
        </w:rPr>
        <w:t>See</w:t>
      </w:r>
      <w:proofErr w:type="spellEnd"/>
      <w:r w:rsidRPr="00BC6F45">
        <w:rPr>
          <w:rFonts w:asciiTheme="minorHAnsi" w:hAnsiTheme="minorHAnsi" w:cstheme="minorHAnsi"/>
          <w:bCs/>
          <w:lang w:val="fr-FR"/>
        </w:rPr>
        <w:t xml:space="preserve"> </w:t>
      </w:r>
      <w:r w:rsidRPr="00BC6F45">
        <w:rPr>
          <w:rFonts w:asciiTheme="minorHAnsi" w:hAnsiTheme="minorHAnsi" w:cstheme="minorHAnsi"/>
          <w:bCs/>
          <w:u w:val="single"/>
          <w:lang w:val="fr-FR"/>
        </w:rPr>
        <w:t>VA Code</w:t>
      </w:r>
    </w:p>
    <w:p w14:paraId="69C2A03D" w14:textId="57C7FCCF" w:rsidR="00BE73B0" w:rsidRDefault="00BE73B0" w:rsidP="00BE73B0">
      <w:pPr>
        <w:jc w:val="both"/>
        <w:rPr>
          <w:rFonts w:asciiTheme="minorHAnsi" w:hAnsiTheme="minorHAnsi" w:cstheme="minorHAnsi"/>
          <w:bCs/>
          <w:u w:val="single"/>
          <w:lang w:val="fr-FR"/>
        </w:rPr>
      </w:pPr>
      <w:r w:rsidRPr="00BC6F45">
        <w:rPr>
          <w:rFonts w:asciiTheme="minorHAnsi" w:hAnsiTheme="minorHAnsi" w:cstheme="minorHAnsi"/>
          <w:bCs/>
          <w:lang w:val="fr-FR"/>
        </w:rPr>
        <w:t xml:space="preserve">Sections 54.1-1100, </w:t>
      </w:r>
      <w:r w:rsidRPr="00BC6F45">
        <w:rPr>
          <w:rFonts w:asciiTheme="minorHAnsi" w:hAnsiTheme="minorHAnsi" w:cstheme="minorHAnsi"/>
          <w:bCs/>
          <w:u w:val="single"/>
          <w:lang w:val="fr-FR"/>
        </w:rPr>
        <w:t xml:space="preserve">et </w:t>
      </w:r>
      <w:proofErr w:type="spellStart"/>
      <w:r w:rsidRPr="00BC6F45">
        <w:rPr>
          <w:rFonts w:asciiTheme="minorHAnsi" w:hAnsiTheme="minorHAnsi" w:cstheme="minorHAnsi"/>
          <w:bCs/>
          <w:u w:val="single"/>
          <w:lang w:val="fr-FR"/>
        </w:rPr>
        <w:t>seq</w:t>
      </w:r>
      <w:proofErr w:type="spellEnd"/>
      <w:r w:rsidRPr="00BC6F45">
        <w:rPr>
          <w:rFonts w:asciiTheme="minorHAnsi" w:hAnsiTheme="minorHAnsi" w:cstheme="minorHAnsi"/>
          <w:bCs/>
          <w:u w:val="single"/>
          <w:lang w:val="fr-FR"/>
        </w:rPr>
        <w:t>.)</w:t>
      </w:r>
    </w:p>
    <w:p w14:paraId="2E3A712F" w14:textId="77777777" w:rsidR="00CC666D" w:rsidRPr="00BC6F45" w:rsidRDefault="00CC666D" w:rsidP="00BE73B0">
      <w:pPr>
        <w:jc w:val="both"/>
        <w:rPr>
          <w:rFonts w:asciiTheme="minorHAnsi" w:hAnsiTheme="minorHAnsi" w:cstheme="minorHAnsi"/>
          <w:bCs/>
          <w:u w:val="single"/>
          <w:lang w:val="fr-FR"/>
        </w:rPr>
      </w:pPr>
    </w:p>
    <w:p w14:paraId="46EDFEC6" w14:textId="23BCE4C3" w:rsidR="008544B7" w:rsidRDefault="006C2098" w:rsidP="0074725B">
      <w:pPr>
        <w:ind w:left="2160" w:firstLine="720"/>
        <w:rPr>
          <w:rFonts w:ascii="Calibri" w:hAnsi="Calibri" w:cs="Calibri"/>
          <w:b/>
        </w:rPr>
      </w:pPr>
      <w:r>
        <w:rPr>
          <w:rFonts w:ascii="Calibri" w:hAnsi="Calibri" w:cs="Calibri"/>
          <w:b/>
        </w:rPr>
        <w:t xml:space="preserve">Bid Form </w:t>
      </w:r>
      <w:r w:rsidR="00CC666D">
        <w:rPr>
          <w:rFonts w:ascii="Calibri" w:hAnsi="Calibri" w:cs="Calibri"/>
          <w:b/>
        </w:rPr>
        <w:t>Continued on Next Page</w:t>
      </w:r>
    </w:p>
    <w:p w14:paraId="2C2C2495" w14:textId="34842964" w:rsidR="00AC1334" w:rsidRDefault="00AC1334" w:rsidP="003C497E">
      <w:pPr>
        <w:rPr>
          <w:rFonts w:ascii="Calibri" w:hAnsi="Calibri" w:cs="Calibri"/>
          <w:b/>
        </w:rPr>
      </w:pPr>
    </w:p>
    <w:p w14:paraId="26341CBA" w14:textId="03A85D45" w:rsidR="00BC6F45" w:rsidRDefault="00BC6F45" w:rsidP="00BC6F45">
      <w:pPr>
        <w:jc w:val="both"/>
        <w:rPr>
          <w:rFonts w:asciiTheme="minorHAnsi" w:hAnsiTheme="minorHAnsi" w:cstheme="minorHAnsi"/>
        </w:rPr>
      </w:pPr>
      <w:r w:rsidRPr="00BC6F45">
        <w:rPr>
          <w:rFonts w:asciiTheme="minorHAnsi" w:hAnsiTheme="minorHAnsi" w:cstheme="minorHAnsi"/>
          <w:b/>
        </w:rPr>
        <w:t>The undersigned hereby agrees, if this Bid is accepted by RCPS, to provide the services and/or items in accordance with this Invitation for Bid and to execute a contract for such services and/or items</w:t>
      </w:r>
      <w:r w:rsidRPr="00BC6F45">
        <w:rPr>
          <w:rFonts w:asciiTheme="minorHAnsi" w:hAnsiTheme="minorHAnsi" w:cstheme="minorHAnsi"/>
        </w:rPr>
        <w:t>.</w:t>
      </w:r>
    </w:p>
    <w:p w14:paraId="6D0EC84D" w14:textId="77777777" w:rsidR="00E24D52" w:rsidRPr="00BC6F45" w:rsidRDefault="00E24D52" w:rsidP="00BC6F45">
      <w:pPr>
        <w:jc w:val="both"/>
        <w:rPr>
          <w:rFonts w:asciiTheme="minorHAnsi" w:hAnsiTheme="minorHAnsi" w:cstheme="minorHAnsi"/>
        </w:rPr>
      </w:pPr>
    </w:p>
    <w:p w14:paraId="383EBFA5" w14:textId="77777777" w:rsidR="00BC6F45" w:rsidRPr="00BC6F45" w:rsidRDefault="00BC6F45" w:rsidP="00BC6F45">
      <w:pPr>
        <w:rPr>
          <w:rFonts w:asciiTheme="minorHAnsi" w:hAnsiTheme="minorHAnsi" w:cstheme="minorHAnsi"/>
          <w:b/>
        </w:rPr>
      </w:pPr>
    </w:p>
    <w:p w14:paraId="5A4AFFFF" w14:textId="77777777" w:rsidR="00BC6F45" w:rsidRPr="00BC6F45" w:rsidRDefault="00BC6F45" w:rsidP="00BC6F45">
      <w:pPr>
        <w:rPr>
          <w:rFonts w:asciiTheme="minorHAnsi" w:hAnsiTheme="minorHAnsi" w:cstheme="minorHAnsi"/>
          <w:b/>
        </w:rPr>
      </w:pPr>
      <w:r w:rsidRPr="00BC6F45">
        <w:rPr>
          <w:rFonts w:asciiTheme="minorHAnsi" w:hAnsiTheme="minorHAnsi" w:cstheme="minorHAnsi"/>
          <w:b/>
        </w:rPr>
        <w:t>________________________________</w:t>
      </w:r>
      <w:r w:rsidRPr="00BC6F45">
        <w:rPr>
          <w:rFonts w:asciiTheme="minorHAnsi" w:hAnsiTheme="minorHAnsi" w:cstheme="minorHAnsi"/>
          <w:b/>
        </w:rPr>
        <w:tab/>
      </w:r>
      <w:r w:rsidRPr="00BC6F45">
        <w:rPr>
          <w:rFonts w:asciiTheme="minorHAnsi" w:hAnsiTheme="minorHAnsi" w:cstheme="minorHAnsi"/>
          <w:b/>
        </w:rPr>
        <w:tab/>
      </w:r>
      <w:r w:rsidRPr="00BC6F45">
        <w:rPr>
          <w:rFonts w:asciiTheme="minorHAnsi" w:hAnsiTheme="minorHAnsi" w:cstheme="minorHAnsi"/>
          <w:b/>
        </w:rPr>
        <w:tab/>
      </w:r>
      <w:r w:rsidRPr="00BC6F45">
        <w:rPr>
          <w:rFonts w:asciiTheme="minorHAnsi" w:hAnsiTheme="minorHAnsi" w:cstheme="minorHAnsi"/>
          <w:b/>
        </w:rPr>
        <w:tab/>
        <w:t>_________________</w:t>
      </w:r>
    </w:p>
    <w:p w14:paraId="0A4BB86D" w14:textId="6B272091" w:rsidR="00BC6F45" w:rsidRPr="00BC6F45" w:rsidRDefault="00BC6F45" w:rsidP="00BC6F45">
      <w:pPr>
        <w:rPr>
          <w:rFonts w:asciiTheme="minorHAnsi" w:hAnsiTheme="minorHAnsi" w:cstheme="minorHAnsi"/>
        </w:rPr>
      </w:pPr>
      <w:r w:rsidRPr="00BC6F45">
        <w:rPr>
          <w:rFonts w:asciiTheme="minorHAnsi" w:hAnsiTheme="minorHAnsi" w:cstheme="minorHAnsi"/>
        </w:rPr>
        <w:t>Legal Name of Bidder</w:t>
      </w:r>
      <w:r w:rsidRPr="00BC6F45">
        <w:rPr>
          <w:rFonts w:asciiTheme="minorHAnsi" w:hAnsiTheme="minorHAnsi" w:cstheme="minorHAnsi"/>
        </w:rPr>
        <w:tab/>
      </w:r>
      <w:r w:rsidRPr="00BC6F45">
        <w:rPr>
          <w:rFonts w:asciiTheme="minorHAnsi" w:hAnsiTheme="minorHAnsi" w:cstheme="minorHAnsi"/>
        </w:rPr>
        <w:tab/>
      </w:r>
      <w:r w:rsidRPr="00BC6F45">
        <w:rPr>
          <w:rFonts w:asciiTheme="minorHAnsi" w:hAnsiTheme="minorHAnsi" w:cstheme="minorHAnsi"/>
        </w:rPr>
        <w:tab/>
      </w:r>
      <w:r w:rsidRPr="00BC6F45">
        <w:rPr>
          <w:rFonts w:asciiTheme="minorHAnsi" w:hAnsiTheme="minorHAnsi" w:cstheme="minorHAnsi"/>
        </w:rPr>
        <w:tab/>
      </w:r>
      <w:r w:rsidRPr="00BC6F45">
        <w:rPr>
          <w:rFonts w:asciiTheme="minorHAnsi" w:hAnsiTheme="minorHAnsi" w:cstheme="minorHAnsi"/>
        </w:rPr>
        <w:tab/>
      </w:r>
      <w:r w:rsidRPr="00BC6F45">
        <w:rPr>
          <w:rFonts w:asciiTheme="minorHAnsi" w:hAnsiTheme="minorHAnsi" w:cstheme="minorHAnsi"/>
        </w:rPr>
        <w:tab/>
      </w:r>
      <w:r w:rsidR="00E24D52">
        <w:rPr>
          <w:rFonts w:asciiTheme="minorHAnsi" w:hAnsiTheme="minorHAnsi" w:cstheme="minorHAnsi"/>
        </w:rPr>
        <w:tab/>
      </w:r>
      <w:r w:rsidRPr="00BC6F45">
        <w:rPr>
          <w:rFonts w:asciiTheme="minorHAnsi" w:hAnsiTheme="minorHAnsi" w:cstheme="minorHAnsi"/>
        </w:rPr>
        <w:t>Date</w:t>
      </w:r>
    </w:p>
    <w:p w14:paraId="15EED876" w14:textId="77777777" w:rsidR="00BC6F45" w:rsidRPr="00BC6F45" w:rsidRDefault="00BC6F45" w:rsidP="00BC6F45">
      <w:pPr>
        <w:rPr>
          <w:rFonts w:asciiTheme="minorHAnsi" w:hAnsiTheme="minorHAnsi" w:cstheme="minorHAnsi"/>
          <w:b/>
        </w:rPr>
      </w:pPr>
    </w:p>
    <w:p w14:paraId="06F2D673" w14:textId="77777777" w:rsidR="00BC6F45" w:rsidRPr="00BC6F45" w:rsidRDefault="00BC6F45" w:rsidP="00BC6F45">
      <w:pPr>
        <w:rPr>
          <w:rFonts w:asciiTheme="minorHAnsi" w:hAnsiTheme="minorHAnsi" w:cstheme="minorHAnsi"/>
          <w:b/>
        </w:rPr>
      </w:pPr>
    </w:p>
    <w:p w14:paraId="2D19BA5E" w14:textId="77777777" w:rsidR="00BC6F45" w:rsidRPr="00BC6F45" w:rsidRDefault="00BC6F45" w:rsidP="00BC6F45">
      <w:pPr>
        <w:rPr>
          <w:rFonts w:asciiTheme="minorHAnsi" w:hAnsiTheme="minorHAnsi" w:cstheme="minorHAnsi"/>
          <w:b/>
        </w:rPr>
      </w:pPr>
      <w:r w:rsidRPr="00BC6F45">
        <w:rPr>
          <w:rFonts w:asciiTheme="minorHAnsi" w:hAnsiTheme="minorHAnsi" w:cstheme="minorHAnsi"/>
          <w:b/>
        </w:rPr>
        <w:t>________________________________</w:t>
      </w:r>
    </w:p>
    <w:p w14:paraId="4F0F71A7" w14:textId="77777777" w:rsidR="00BC6F45" w:rsidRPr="00BC6F45" w:rsidRDefault="00BC6F45" w:rsidP="00BC6F45">
      <w:pPr>
        <w:rPr>
          <w:rFonts w:asciiTheme="minorHAnsi" w:hAnsiTheme="minorHAnsi" w:cstheme="minorHAnsi"/>
        </w:rPr>
      </w:pPr>
      <w:r w:rsidRPr="00BC6F45">
        <w:rPr>
          <w:rFonts w:asciiTheme="minorHAnsi" w:hAnsiTheme="minorHAnsi" w:cstheme="minorHAnsi"/>
        </w:rPr>
        <w:t>Authorized Signature</w:t>
      </w:r>
    </w:p>
    <w:p w14:paraId="1E87F4C7" w14:textId="77777777" w:rsidR="00BC6F45" w:rsidRPr="00BC6F45" w:rsidRDefault="00BC6F45" w:rsidP="00BC6F45">
      <w:pPr>
        <w:rPr>
          <w:rFonts w:asciiTheme="minorHAnsi" w:hAnsiTheme="minorHAnsi" w:cstheme="minorHAnsi"/>
        </w:rPr>
      </w:pPr>
    </w:p>
    <w:p w14:paraId="60C6395A" w14:textId="77777777" w:rsidR="00BC6F45" w:rsidRPr="00BC6F45" w:rsidRDefault="00BC6F45" w:rsidP="00BC6F45">
      <w:pPr>
        <w:rPr>
          <w:rFonts w:asciiTheme="minorHAnsi" w:hAnsiTheme="minorHAnsi" w:cstheme="minorHAnsi"/>
        </w:rPr>
      </w:pPr>
      <w:r w:rsidRPr="00BC6F45">
        <w:rPr>
          <w:rFonts w:asciiTheme="minorHAnsi" w:hAnsiTheme="minorHAnsi" w:cstheme="minorHAnsi"/>
        </w:rPr>
        <w:t>________________________________</w:t>
      </w:r>
    </w:p>
    <w:p w14:paraId="2F932157" w14:textId="77777777" w:rsidR="00BC6F45" w:rsidRPr="00BC6F45" w:rsidRDefault="00BC6F45" w:rsidP="00BC6F45">
      <w:pPr>
        <w:rPr>
          <w:rFonts w:asciiTheme="minorHAnsi" w:hAnsiTheme="minorHAnsi" w:cstheme="minorHAnsi"/>
        </w:rPr>
      </w:pPr>
      <w:r w:rsidRPr="00BC6F45">
        <w:rPr>
          <w:rFonts w:asciiTheme="minorHAnsi" w:hAnsiTheme="minorHAnsi" w:cstheme="minorHAnsi"/>
        </w:rPr>
        <w:t>Print or Type Name and Title</w:t>
      </w:r>
    </w:p>
    <w:p w14:paraId="4D34C32F" w14:textId="7C30C474" w:rsidR="00AC1334" w:rsidRDefault="00AC1334" w:rsidP="003C497E">
      <w:pPr>
        <w:rPr>
          <w:rFonts w:ascii="Calibri" w:hAnsi="Calibri" w:cs="Calibri"/>
          <w:b/>
        </w:rPr>
      </w:pPr>
    </w:p>
    <w:p w14:paraId="75ED82EF" w14:textId="33C50123" w:rsidR="00AC1334" w:rsidRDefault="00AC1334" w:rsidP="003C497E">
      <w:pPr>
        <w:rPr>
          <w:rFonts w:ascii="Calibri" w:hAnsi="Calibri" w:cs="Calibri"/>
          <w:b/>
        </w:rPr>
      </w:pPr>
    </w:p>
    <w:p w14:paraId="27C96E5D" w14:textId="759BA6AC" w:rsidR="00AC1334" w:rsidRDefault="00AC1334" w:rsidP="003C497E">
      <w:pPr>
        <w:rPr>
          <w:rFonts w:ascii="Calibri" w:hAnsi="Calibri" w:cs="Calibri"/>
          <w:b/>
        </w:rPr>
      </w:pPr>
    </w:p>
    <w:p w14:paraId="6F55F9DC" w14:textId="505F63FB" w:rsidR="00AC1334" w:rsidRDefault="00AC1334" w:rsidP="003C497E">
      <w:pPr>
        <w:rPr>
          <w:rFonts w:ascii="Calibri" w:hAnsi="Calibri" w:cs="Calibri"/>
          <w:b/>
        </w:rPr>
      </w:pPr>
    </w:p>
    <w:p w14:paraId="768B8626" w14:textId="61A64435" w:rsidR="00AC1334" w:rsidRDefault="00AC1334" w:rsidP="003C497E">
      <w:pPr>
        <w:rPr>
          <w:rFonts w:ascii="Calibri" w:hAnsi="Calibri" w:cs="Calibri"/>
          <w:b/>
        </w:rPr>
      </w:pPr>
    </w:p>
    <w:p w14:paraId="42938E61" w14:textId="31C9F302" w:rsidR="00AC1334" w:rsidRDefault="00AC1334" w:rsidP="003C497E">
      <w:pPr>
        <w:rPr>
          <w:rFonts w:ascii="Calibri" w:hAnsi="Calibri" w:cs="Calibri"/>
          <w:b/>
        </w:rPr>
      </w:pPr>
    </w:p>
    <w:p w14:paraId="2B7C706A" w14:textId="5FF1606E" w:rsidR="00AC1334" w:rsidRDefault="00AC1334" w:rsidP="003C497E">
      <w:pPr>
        <w:rPr>
          <w:rFonts w:ascii="Calibri" w:hAnsi="Calibri" w:cs="Calibri"/>
          <w:b/>
        </w:rPr>
      </w:pPr>
    </w:p>
    <w:p w14:paraId="4A0D5891" w14:textId="785FF9BF" w:rsidR="00AC1334" w:rsidRDefault="0074725B" w:rsidP="0074725B">
      <w:pPr>
        <w:jc w:val="center"/>
        <w:rPr>
          <w:rFonts w:ascii="Calibri" w:hAnsi="Calibri" w:cs="Calibri"/>
          <w:b/>
        </w:rPr>
      </w:pPr>
      <w:r>
        <w:rPr>
          <w:rFonts w:ascii="Calibri" w:hAnsi="Calibri" w:cs="Calibri"/>
          <w:b/>
        </w:rPr>
        <w:t>End of Bid Form</w:t>
      </w:r>
    </w:p>
    <w:p w14:paraId="3F7F1119" w14:textId="08BFCEC4" w:rsidR="00AC1334" w:rsidRDefault="00AC1334" w:rsidP="003C497E">
      <w:pPr>
        <w:rPr>
          <w:rFonts w:ascii="Calibri" w:hAnsi="Calibri" w:cs="Calibri"/>
          <w:b/>
        </w:rPr>
      </w:pPr>
    </w:p>
    <w:p w14:paraId="416BF125" w14:textId="650EFE44" w:rsidR="00AC1334" w:rsidRDefault="00AC1334" w:rsidP="003C497E">
      <w:pPr>
        <w:rPr>
          <w:rFonts w:ascii="Calibri" w:hAnsi="Calibri" w:cs="Calibri"/>
          <w:b/>
        </w:rPr>
      </w:pPr>
    </w:p>
    <w:p w14:paraId="0B3D7124" w14:textId="4F2A1DE9" w:rsidR="00AC1334" w:rsidRDefault="00AC1334" w:rsidP="003C497E">
      <w:pPr>
        <w:rPr>
          <w:rFonts w:ascii="Calibri" w:hAnsi="Calibri" w:cs="Calibri"/>
          <w:b/>
        </w:rPr>
      </w:pPr>
    </w:p>
    <w:p w14:paraId="1DCA5774" w14:textId="7689AE84" w:rsidR="00AC1334" w:rsidRDefault="00AC1334" w:rsidP="003C497E">
      <w:pPr>
        <w:rPr>
          <w:rFonts w:ascii="Calibri" w:hAnsi="Calibri" w:cs="Calibri"/>
          <w:b/>
        </w:rPr>
      </w:pPr>
    </w:p>
    <w:p w14:paraId="1AF8F2B2" w14:textId="5B834A23" w:rsidR="00AC1334" w:rsidRDefault="00AC1334" w:rsidP="003C497E">
      <w:pPr>
        <w:rPr>
          <w:rFonts w:ascii="Calibri" w:hAnsi="Calibri" w:cs="Calibri"/>
          <w:b/>
        </w:rPr>
      </w:pPr>
    </w:p>
    <w:p w14:paraId="56C018C0" w14:textId="22825724" w:rsidR="00AC1334" w:rsidRDefault="00AC1334" w:rsidP="003C497E">
      <w:pPr>
        <w:rPr>
          <w:rFonts w:ascii="Calibri" w:hAnsi="Calibri" w:cs="Calibri"/>
          <w:b/>
        </w:rPr>
      </w:pPr>
    </w:p>
    <w:p w14:paraId="7D55CE4D" w14:textId="5FD85216" w:rsidR="00AC1334" w:rsidRDefault="00AC1334" w:rsidP="003C497E">
      <w:pPr>
        <w:rPr>
          <w:rFonts w:ascii="Calibri" w:hAnsi="Calibri" w:cs="Calibri"/>
          <w:b/>
        </w:rPr>
      </w:pPr>
    </w:p>
    <w:p w14:paraId="08D20869" w14:textId="7C9965A1" w:rsidR="00AC1334" w:rsidRDefault="00AC1334" w:rsidP="003C497E">
      <w:pPr>
        <w:rPr>
          <w:rFonts w:ascii="Calibri" w:hAnsi="Calibri" w:cs="Calibri"/>
          <w:b/>
        </w:rPr>
      </w:pPr>
    </w:p>
    <w:p w14:paraId="23DCC840" w14:textId="67FB1557" w:rsidR="00AC1334" w:rsidRDefault="00AC1334" w:rsidP="003C497E">
      <w:pPr>
        <w:rPr>
          <w:rFonts w:ascii="Calibri" w:hAnsi="Calibri" w:cs="Calibri"/>
          <w:b/>
        </w:rPr>
      </w:pPr>
    </w:p>
    <w:p w14:paraId="266E9F7F" w14:textId="7CE98C65" w:rsidR="00AC1334" w:rsidRDefault="00AC1334" w:rsidP="003C497E">
      <w:pPr>
        <w:rPr>
          <w:rFonts w:ascii="Calibri" w:hAnsi="Calibri" w:cs="Calibri"/>
          <w:b/>
        </w:rPr>
      </w:pPr>
    </w:p>
    <w:p w14:paraId="26BC06EA" w14:textId="1661FB2E" w:rsidR="00AC1334" w:rsidRDefault="00AC1334" w:rsidP="003C497E">
      <w:pPr>
        <w:rPr>
          <w:rFonts w:ascii="Calibri" w:hAnsi="Calibri" w:cs="Calibri"/>
          <w:b/>
        </w:rPr>
      </w:pPr>
    </w:p>
    <w:p w14:paraId="47EDC1B7" w14:textId="072D778E" w:rsidR="00AC1334" w:rsidRDefault="00AC1334" w:rsidP="003C497E">
      <w:pPr>
        <w:rPr>
          <w:rFonts w:ascii="Calibri" w:hAnsi="Calibri" w:cs="Calibri"/>
          <w:b/>
        </w:rPr>
      </w:pPr>
    </w:p>
    <w:p w14:paraId="76502F8A" w14:textId="7D3CC0BB" w:rsidR="00AC1334" w:rsidRDefault="00AC1334" w:rsidP="003C497E">
      <w:pPr>
        <w:rPr>
          <w:rFonts w:ascii="Calibri" w:hAnsi="Calibri" w:cs="Calibri"/>
          <w:b/>
        </w:rPr>
      </w:pPr>
    </w:p>
    <w:p w14:paraId="1EBAD307" w14:textId="003E6839" w:rsidR="00AC1334" w:rsidRDefault="00AC1334" w:rsidP="003C497E">
      <w:pPr>
        <w:rPr>
          <w:rFonts w:ascii="Calibri" w:hAnsi="Calibri" w:cs="Calibri"/>
          <w:b/>
        </w:rPr>
      </w:pPr>
    </w:p>
    <w:p w14:paraId="7530FA6B" w14:textId="7303BF0D" w:rsidR="00AC1334" w:rsidRDefault="00AC1334" w:rsidP="003C497E">
      <w:pPr>
        <w:rPr>
          <w:rFonts w:ascii="Calibri" w:hAnsi="Calibri" w:cs="Calibri"/>
          <w:b/>
        </w:rPr>
      </w:pPr>
    </w:p>
    <w:p w14:paraId="71C53867" w14:textId="3611A9CD" w:rsidR="00AC1334" w:rsidRDefault="00AC1334" w:rsidP="003C497E">
      <w:pPr>
        <w:rPr>
          <w:rFonts w:ascii="Calibri" w:hAnsi="Calibri" w:cs="Calibri"/>
          <w:b/>
        </w:rPr>
      </w:pPr>
    </w:p>
    <w:p w14:paraId="5EABE3FB" w14:textId="0355EB1B" w:rsidR="00AC1334" w:rsidRDefault="00AC1334" w:rsidP="003C497E">
      <w:pPr>
        <w:rPr>
          <w:rFonts w:ascii="Calibri" w:hAnsi="Calibri" w:cs="Calibri"/>
          <w:b/>
        </w:rPr>
      </w:pPr>
    </w:p>
    <w:p w14:paraId="122912E6" w14:textId="4CC6BBD9" w:rsidR="00AC1334" w:rsidRDefault="00AC1334" w:rsidP="003C497E">
      <w:pPr>
        <w:rPr>
          <w:rFonts w:ascii="Calibri" w:hAnsi="Calibri" w:cs="Calibri"/>
          <w:b/>
        </w:rPr>
      </w:pPr>
    </w:p>
    <w:p w14:paraId="7F2159CE" w14:textId="3D7F3C35" w:rsidR="00AC1334" w:rsidRDefault="00AC1334" w:rsidP="003C497E">
      <w:pPr>
        <w:rPr>
          <w:rFonts w:ascii="Calibri" w:hAnsi="Calibri" w:cs="Calibri"/>
          <w:b/>
        </w:rPr>
      </w:pPr>
    </w:p>
    <w:p w14:paraId="55358735" w14:textId="0190E0D0" w:rsidR="00AC1334" w:rsidRDefault="00AC1334" w:rsidP="003C497E">
      <w:pPr>
        <w:rPr>
          <w:rFonts w:ascii="Calibri" w:hAnsi="Calibri" w:cs="Calibri"/>
          <w:b/>
        </w:rPr>
      </w:pPr>
    </w:p>
    <w:p w14:paraId="2E0D35E6" w14:textId="4BD98415" w:rsidR="00AC1334" w:rsidRDefault="00AC1334" w:rsidP="003C497E">
      <w:pPr>
        <w:rPr>
          <w:rFonts w:ascii="Calibri" w:hAnsi="Calibri" w:cs="Calibri"/>
          <w:b/>
        </w:rPr>
      </w:pPr>
    </w:p>
    <w:p w14:paraId="1776AE7C" w14:textId="3F108784" w:rsidR="00AC1334" w:rsidRDefault="00AC1334" w:rsidP="003C497E">
      <w:pPr>
        <w:rPr>
          <w:rFonts w:ascii="Calibri" w:hAnsi="Calibri" w:cs="Calibri"/>
          <w:b/>
        </w:rPr>
      </w:pPr>
    </w:p>
    <w:p w14:paraId="6116335A" w14:textId="77777777" w:rsidR="00AC1334" w:rsidRDefault="00AC1334" w:rsidP="003C497E">
      <w:pPr>
        <w:rPr>
          <w:rFonts w:ascii="Calibri" w:hAnsi="Calibri" w:cs="Calibri"/>
          <w:b/>
        </w:rPr>
      </w:pPr>
    </w:p>
    <w:p w14:paraId="48CE771D" w14:textId="77777777" w:rsidR="0012352D" w:rsidRPr="00A4004F" w:rsidRDefault="0012352D" w:rsidP="0012352D">
      <w:pPr>
        <w:jc w:val="center"/>
        <w:rPr>
          <w:rFonts w:ascii="Calibri" w:hAnsi="Calibri" w:cs="Calibri"/>
          <w:b/>
        </w:rPr>
      </w:pPr>
      <w:r w:rsidRPr="00A4004F">
        <w:rPr>
          <w:rFonts w:ascii="Calibri" w:hAnsi="Calibri" w:cs="Calibri"/>
          <w:b/>
        </w:rPr>
        <w:t>DETACH AND SECURELY AFFIX THIS FORM</w:t>
      </w:r>
    </w:p>
    <w:p w14:paraId="33BC6D00" w14:textId="77777777" w:rsidR="0012352D" w:rsidRPr="00A4004F" w:rsidRDefault="0012352D" w:rsidP="0012352D">
      <w:pPr>
        <w:jc w:val="center"/>
        <w:rPr>
          <w:rFonts w:ascii="Calibri" w:hAnsi="Calibri" w:cs="Calibri"/>
          <w:b/>
        </w:rPr>
      </w:pPr>
      <w:r w:rsidRPr="00A4004F">
        <w:rPr>
          <w:rFonts w:ascii="Calibri" w:hAnsi="Calibri" w:cs="Calibri"/>
          <w:b/>
        </w:rPr>
        <w:t>TO THE FRONT OF THE ENVELOPE</w:t>
      </w:r>
    </w:p>
    <w:p w14:paraId="5EAE6E31" w14:textId="77777777" w:rsidR="0012352D" w:rsidRPr="00A4004F" w:rsidRDefault="0012352D" w:rsidP="0012352D">
      <w:pPr>
        <w:jc w:val="center"/>
        <w:rPr>
          <w:rFonts w:ascii="Calibri" w:hAnsi="Calibri" w:cs="Calibri"/>
          <w:b/>
        </w:rPr>
      </w:pPr>
    </w:p>
    <w:p w14:paraId="64C63BCB" w14:textId="77777777" w:rsidR="0012352D" w:rsidRPr="00A4004F" w:rsidRDefault="0012352D" w:rsidP="0012352D">
      <w:pPr>
        <w:jc w:val="center"/>
        <w:rPr>
          <w:rFonts w:ascii="Calibri" w:hAnsi="Calibri" w:cs="Calibri"/>
          <w:b/>
        </w:rPr>
      </w:pPr>
    </w:p>
    <w:p w14:paraId="23F0CD77" w14:textId="77777777" w:rsidR="0012352D" w:rsidRPr="00A4004F" w:rsidRDefault="0012352D" w:rsidP="0012352D">
      <w:pPr>
        <w:jc w:val="center"/>
        <w:rPr>
          <w:rFonts w:ascii="Calibri" w:hAnsi="Calibri" w:cs="Calibri"/>
          <w:b/>
        </w:rPr>
      </w:pPr>
    </w:p>
    <w:p w14:paraId="6807053A" w14:textId="77777777" w:rsidR="0012352D" w:rsidRPr="00A4004F" w:rsidRDefault="0012352D" w:rsidP="0012352D">
      <w:pPr>
        <w:jc w:val="center"/>
        <w:rPr>
          <w:rFonts w:ascii="Calibri" w:hAnsi="Calibri" w:cs="Calibri"/>
          <w:b/>
        </w:rPr>
      </w:pPr>
    </w:p>
    <w:p w14:paraId="70606858" w14:textId="56E48666" w:rsidR="0012352D" w:rsidRPr="00A4004F" w:rsidRDefault="00EF1745" w:rsidP="0012352D">
      <w:pPr>
        <w:rPr>
          <w:rFonts w:ascii="Calibri" w:hAnsi="Calibri" w:cs="Calibri"/>
        </w:rPr>
      </w:pPr>
      <w:r>
        <w:rPr>
          <w:rFonts w:ascii="Calibri" w:hAnsi="Calibri" w:cs="Calibri"/>
          <w:noProof/>
        </w:rPr>
        <w:drawing>
          <wp:inline distT="0" distB="0" distL="0" distR="0" wp14:anchorId="5C5B53F9" wp14:editId="36B170FE">
            <wp:extent cx="212725" cy="201930"/>
            <wp:effectExtent l="0" t="0" r="0" b="7620"/>
            <wp:docPr id="2" name="Picture 2"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725" cy="201930"/>
                    </a:xfrm>
                    <a:prstGeom prst="rect">
                      <a:avLst/>
                    </a:prstGeom>
                    <a:noFill/>
                    <a:ln>
                      <a:noFill/>
                    </a:ln>
                  </pic:spPr>
                </pic:pic>
              </a:graphicData>
            </a:graphic>
          </wp:inline>
        </w:drawing>
      </w:r>
      <w:r w:rsidR="0012352D" w:rsidRPr="00A4004F">
        <w:rPr>
          <w:rFonts w:ascii="Calibri" w:hAnsi="Calibri" w:cs="Calibri"/>
        </w:rPr>
        <w:t>Detach Here- - - - - - - - - - - - - - - - - - - - - - - - - - - - - - - - - - - - - - - - - -</w:t>
      </w:r>
      <w:r w:rsidR="0012352D">
        <w:rPr>
          <w:rFonts w:ascii="Calibri" w:hAnsi="Calibri" w:cs="Calibri"/>
        </w:rPr>
        <w:t xml:space="preserve"> - - - - - - - - - -</w:t>
      </w:r>
      <w:r w:rsidR="0012352D" w:rsidRPr="00A4004F">
        <w:rPr>
          <w:rFonts w:ascii="Calibri" w:hAnsi="Calibri" w:cs="Calibri"/>
        </w:rPr>
        <w:t xml:space="preserve"> - - - - - - - - - </w:t>
      </w:r>
    </w:p>
    <w:p w14:paraId="3D8FF5D9" w14:textId="77777777" w:rsidR="0012352D" w:rsidRPr="00A4004F" w:rsidRDefault="0012352D" w:rsidP="0012352D">
      <w:pPr>
        <w:rPr>
          <w:rFonts w:ascii="Calibri" w:hAnsi="Calibri" w:cs="Calibri"/>
        </w:rPr>
      </w:pPr>
    </w:p>
    <w:p w14:paraId="56D765AA" w14:textId="77777777" w:rsidR="0012352D" w:rsidRPr="00A4004F" w:rsidRDefault="0012352D" w:rsidP="0012352D">
      <w:pPr>
        <w:tabs>
          <w:tab w:val="left" w:pos="3558"/>
        </w:tabs>
        <w:rPr>
          <w:rFonts w:ascii="Calibri" w:hAnsi="Calibri" w:cs="Calibri"/>
        </w:rPr>
      </w:pPr>
      <w:r>
        <w:rPr>
          <w:rFonts w:ascii="Calibri" w:hAnsi="Calibri" w:cs="Calibr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79"/>
        <w:gridCol w:w="5208"/>
        <w:gridCol w:w="1137"/>
      </w:tblGrid>
      <w:tr w:rsidR="0012352D" w:rsidRPr="00A4004F" w14:paraId="3DBD8A2E" w14:textId="77777777" w:rsidTr="0012352D">
        <w:trPr>
          <w:cantSplit/>
          <w:trHeight w:val="456"/>
          <w:jc w:val="center"/>
        </w:trPr>
        <w:tc>
          <w:tcPr>
            <w:tcW w:w="3277" w:type="dxa"/>
            <w:gridSpan w:val="2"/>
            <w:tcBorders>
              <w:bottom w:val="single" w:sz="4" w:space="0" w:color="auto"/>
              <w:right w:val="nil"/>
            </w:tcBorders>
          </w:tcPr>
          <w:p w14:paraId="206410D0" w14:textId="77777777" w:rsidR="0012352D" w:rsidRPr="00A4004F" w:rsidRDefault="0012352D" w:rsidP="0012352D">
            <w:pPr>
              <w:rPr>
                <w:rFonts w:ascii="Calibri" w:hAnsi="Calibri" w:cs="Calibri"/>
              </w:rPr>
            </w:pPr>
          </w:p>
        </w:tc>
        <w:tc>
          <w:tcPr>
            <w:tcW w:w="7163" w:type="dxa"/>
            <w:gridSpan w:val="2"/>
            <w:vMerge w:val="restart"/>
            <w:tcBorders>
              <w:top w:val="single" w:sz="4" w:space="0" w:color="auto"/>
              <w:left w:val="nil"/>
              <w:right w:val="single" w:sz="4" w:space="0" w:color="auto"/>
            </w:tcBorders>
          </w:tcPr>
          <w:p w14:paraId="39E5BE2D" w14:textId="77777777" w:rsidR="0012352D" w:rsidRPr="00A4004F" w:rsidRDefault="0012352D" w:rsidP="0012352D">
            <w:pPr>
              <w:rPr>
                <w:rFonts w:ascii="Calibri" w:hAnsi="Calibri" w:cs="Calibri"/>
              </w:rPr>
            </w:pPr>
          </w:p>
        </w:tc>
      </w:tr>
      <w:tr w:rsidR="0012352D" w:rsidRPr="00A4004F" w14:paraId="4707245D" w14:textId="77777777" w:rsidTr="0012352D">
        <w:trPr>
          <w:cantSplit/>
          <w:trHeight w:val="452"/>
          <w:jc w:val="center"/>
        </w:trPr>
        <w:tc>
          <w:tcPr>
            <w:tcW w:w="3277" w:type="dxa"/>
            <w:gridSpan w:val="2"/>
            <w:tcBorders>
              <w:right w:val="nil"/>
            </w:tcBorders>
          </w:tcPr>
          <w:p w14:paraId="2B6AEBA4" w14:textId="77777777" w:rsidR="0012352D" w:rsidRPr="00A4004F" w:rsidRDefault="0012352D" w:rsidP="0012352D">
            <w:pPr>
              <w:rPr>
                <w:rFonts w:ascii="Calibri" w:hAnsi="Calibri" w:cs="Calibri"/>
              </w:rPr>
            </w:pPr>
            <w:r w:rsidRPr="00A4004F">
              <w:rPr>
                <w:rFonts w:ascii="Calibri" w:hAnsi="Calibri" w:cs="Calibri"/>
              </w:rPr>
              <w:t>Company Name</w:t>
            </w:r>
          </w:p>
          <w:p w14:paraId="3FDEBFC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F6F2C66" w14:textId="77777777" w:rsidR="0012352D" w:rsidRPr="00A4004F" w:rsidRDefault="0012352D" w:rsidP="0012352D">
            <w:pPr>
              <w:rPr>
                <w:rFonts w:ascii="Calibri" w:hAnsi="Calibri" w:cs="Calibri"/>
              </w:rPr>
            </w:pPr>
          </w:p>
        </w:tc>
      </w:tr>
      <w:tr w:rsidR="0012352D" w:rsidRPr="00A4004F" w14:paraId="2595D456" w14:textId="77777777" w:rsidTr="0012352D">
        <w:trPr>
          <w:cantSplit/>
          <w:trHeight w:val="452"/>
          <w:jc w:val="center"/>
        </w:trPr>
        <w:tc>
          <w:tcPr>
            <w:tcW w:w="3277" w:type="dxa"/>
            <w:gridSpan w:val="2"/>
            <w:tcBorders>
              <w:right w:val="nil"/>
            </w:tcBorders>
          </w:tcPr>
          <w:p w14:paraId="780ADF6B" w14:textId="77777777" w:rsidR="0012352D" w:rsidRPr="00A4004F" w:rsidRDefault="0012352D" w:rsidP="0012352D">
            <w:pPr>
              <w:rPr>
                <w:rFonts w:ascii="Calibri" w:hAnsi="Calibri" w:cs="Calibri"/>
              </w:rPr>
            </w:pPr>
            <w:r w:rsidRPr="00A4004F">
              <w:rPr>
                <w:rFonts w:ascii="Calibri" w:hAnsi="Calibri" w:cs="Calibri"/>
              </w:rPr>
              <w:t>Company Mailing Address</w:t>
            </w:r>
          </w:p>
          <w:p w14:paraId="542A11B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6CF59D06" w14:textId="77777777" w:rsidR="0012352D" w:rsidRPr="00A4004F" w:rsidRDefault="0012352D" w:rsidP="0012352D">
            <w:pPr>
              <w:rPr>
                <w:rFonts w:ascii="Calibri" w:hAnsi="Calibri" w:cs="Calibri"/>
              </w:rPr>
            </w:pPr>
          </w:p>
        </w:tc>
      </w:tr>
      <w:tr w:rsidR="0012352D" w:rsidRPr="00A4004F" w14:paraId="1E1BD7A6" w14:textId="77777777" w:rsidTr="0012352D">
        <w:trPr>
          <w:cantSplit/>
          <w:trHeight w:val="452"/>
          <w:jc w:val="center"/>
        </w:trPr>
        <w:tc>
          <w:tcPr>
            <w:tcW w:w="3277" w:type="dxa"/>
            <w:gridSpan w:val="2"/>
            <w:tcBorders>
              <w:right w:val="nil"/>
            </w:tcBorders>
          </w:tcPr>
          <w:p w14:paraId="7FFFA31B" w14:textId="77777777" w:rsidR="0012352D" w:rsidRPr="00A4004F" w:rsidRDefault="0012352D" w:rsidP="0012352D">
            <w:pPr>
              <w:rPr>
                <w:rFonts w:ascii="Calibri" w:hAnsi="Calibri" w:cs="Calibri"/>
              </w:rPr>
            </w:pPr>
            <w:r w:rsidRPr="00A4004F">
              <w:rPr>
                <w:rFonts w:ascii="Calibri" w:hAnsi="Calibri" w:cs="Calibri"/>
              </w:rPr>
              <w:t>Company City, State, Zip</w:t>
            </w:r>
          </w:p>
          <w:p w14:paraId="0D214809"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0D5333F" w14:textId="77777777" w:rsidR="0012352D" w:rsidRPr="00A4004F" w:rsidRDefault="0012352D" w:rsidP="0012352D">
            <w:pPr>
              <w:rPr>
                <w:rFonts w:ascii="Calibri" w:hAnsi="Calibri" w:cs="Calibri"/>
              </w:rPr>
            </w:pPr>
          </w:p>
        </w:tc>
      </w:tr>
      <w:tr w:rsidR="0012352D" w:rsidRPr="00A4004F" w14:paraId="416C6440" w14:textId="77777777" w:rsidTr="0012352D">
        <w:trPr>
          <w:cantSplit/>
          <w:trHeight w:val="452"/>
          <w:jc w:val="center"/>
        </w:trPr>
        <w:tc>
          <w:tcPr>
            <w:tcW w:w="3277" w:type="dxa"/>
            <w:gridSpan w:val="2"/>
            <w:tcBorders>
              <w:bottom w:val="nil"/>
              <w:right w:val="nil"/>
            </w:tcBorders>
          </w:tcPr>
          <w:p w14:paraId="2D2CB407" w14:textId="77777777" w:rsidR="0012352D" w:rsidRPr="00A4004F" w:rsidRDefault="0012352D" w:rsidP="0012352D">
            <w:pPr>
              <w:rPr>
                <w:rFonts w:ascii="Calibri" w:hAnsi="Calibri" w:cs="Calibri"/>
              </w:rPr>
            </w:pPr>
          </w:p>
        </w:tc>
        <w:tc>
          <w:tcPr>
            <w:tcW w:w="7163" w:type="dxa"/>
            <w:gridSpan w:val="2"/>
            <w:vMerge/>
            <w:tcBorders>
              <w:left w:val="nil"/>
              <w:bottom w:val="nil"/>
              <w:right w:val="single" w:sz="4" w:space="0" w:color="auto"/>
            </w:tcBorders>
          </w:tcPr>
          <w:p w14:paraId="27033747" w14:textId="77777777" w:rsidR="0012352D" w:rsidRPr="00A4004F" w:rsidRDefault="0012352D" w:rsidP="0012352D">
            <w:pPr>
              <w:rPr>
                <w:rFonts w:ascii="Calibri" w:hAnsi="Calibri" w:cs="Calibri"/>
              </w:rPr>
            </w:pPr>
          </w:p>
        </w:tc>
      </w:tr>
      <w:tr w:rsidR="0012352D" w:rsidRPr="00A4004F" w14:paraId="5FFAEFAF" w14:textId="77777777" w:rsidTr="0012352D">
        <w:trPr>
          <w:trHeight w:val="452"/>
          <w:jc w:val="center"/>
        </w:trPr>
        <w:tc>
          <w:tcPr>
            <w:tcW w:w="3277" w:type="dxa"/>
            <w:gridSpan w:val="2"/>
            <w:tcBorders>
              <w:top w:val="nil"/>
              <w:left w:val="single" w:sz="4" w:space="0" w:color="auto"/>
              <w:bottom w:val="nil"/>
              <w:right w:val="nil"/>
            </w:tcBorders>
          </w:tcPr>
          <w:p w14:paraId="764ED3B2" w14:textId="77777777" w:rsidR="0012352D" w:rsidRPr="00A4004F" w:rsidRDefault="0012352D" w:rsidP="0012352D">
            <w:pPr>
              <w:rPr>
                <w:rFonts w:ascii="Calibri" w:hAnsi="Calibri" w:cs="Calibri"/>
              </w:rPr>
            </w:pPr>
          </w:p>
        </w:tc>
        <w:tc>
          <w:tcPr>
            <w:tcW w:w="7163" w:type="dxa"/>
            <w:gridSpan w:val="2"/>
            <w:tcBorders>
              <w:top w:val="nil"/>
              <w:left w:val="nil"/>
              <w:bottom w:val="nil"/>
              <w:right w:val="single" w:sz="4" w:space="0" w:color="auto"/>
            </w:tcBorders>
          </w:tcPr>
          <w:p w14:paraId="491C5BCF" w14:textId="77777777" w:rsidR="0012352D" w:rsidRPr="00A4004F" w:rsidRDefault="0012352D" w:rsidP="0012352D">
            <w:pPr>
              <w:rPr>
                <w:rFonts w:ascii="Calibri" w:hAnsi="Calibri" w:cs="Calibri"/>
              </w:rPr>
            </w:pPr>
          </w:p>
        </w:tc>
      </w:tr>
      <w:tr w:rsidR="0012352D" w:rsidRPr="00A4004F" w14:paraId="44DC1113" w14:textId="77777777" w:rsidTr="0012352D">
        <w:trPr>
          <w:trHeight w:val="1649"/>
          <w:jc w:val="center"/>
        </w:trPr>
        <w:tc>
          <w:tcPr>
            <w:tcW w:w="2538" w:type="dxa"/>
            <w:tcBorders>
              <w:top w:val="nil"/>
              <w:left w:val="single" w:sz="4" w:space="0" w:color="auto"/>
              <w:bottom w:val="nil"/>
              <w:right w:val="single" w:sz="4" w:space="0" w:color="auto"/>
            </w:tcBorders>
          </w:tcPr>
          <w:p w14:paraId="38CA0476" w14:textId="77777777" w:rsidR="0012352D" w:rsidRPr="00A4004F" w:rsidRDefault="0012352D" w:rsidP="0012352D">
            <w:pPr>
              <w:rPr>
                <w:rFonts w:ascii="Calibri" w:hAnsi="Calibri" w:cs="Calibri"/>
              </w:rPr>
            </w:pPr>
          </w:p>
        </w:tc>
        <w:tc>
          <w:tcPr>
            <w:tcW w:w="6616" w:type="dxa"/>
            <w:gridSpan w:val="2"/>
            <w:tcBorders>
              <w:top w:val="single" w:sz="4" w:space="0" w:color="auto"/>
              <w:left w:val="single" w:sz="4" w:space="0" w:color="auto"/>
              <w:bottom w:val="single" w:sz="4" w:space="0" w:color="auto"/>
              <w:right w:val="single" w:sz="4" w:space="0" w:color="auto"/>
            </w:tcBorders>
          </w:tcPr>
          <w:p w14:paraId="3919EE52" w14:textId="77777777" w:rsidR="0012352D" w:rsidRPr="00A4004F" w:rsidRDefault="0012352D" w:rsidP="0012352D">
            <w:pPr>
              <w:rPr>
                <w:rFonts w:ascii="Calibri" w:hAnsi="Calibri" w:cs="Calibri"/>
              </w:rPr>
            </w:pPr>
            <w:r w:rsidRPr="00A4004F">
              <w:rPr>
                <w:rFonts w:ascii="Calibri" w:hAnsi="Calibri" w:cs="Calibri"/>
              </w:rPr>
              <w:tab/>
            </w:r>
          </w:p>
          <w:p w14:paraId="32D89642" w14:textId="77777777" w:rsidR="0012352D" w:rsidRPr="00A4004F" w:rsidRDefault="0012352D" w:rsidP="0012352D">
            <w:pPr>
              <w:rPr>
                <w:rFonts w:ascii="Calibri" w:hAnsi="Calibri" w:cs="Calibri"/>
              </w:rPr>
            </w:pPr>
            <w:r w:rsidRPr="00A4004F">
              <w:rPr>
                <w:rFonts w:ascii="Calibri" w:hAnsi="Calibri" w:cs="Calibri"/>
              </w:rPr>
              <w:t xml:space="preserve">          Roanoke City Public Schools</w:t>
            </w:r>
          </w:p>
          <w:p w14:paraId="3A092CFB" w14:textId="77777777" w:rsidR="0012352D" w:rsidRPr="00A4004F" w:rsidRDefault="0012352D" w:rsidP="0012352D">
            <w:pPr>
              <w:rPr>
                <w:rFonts w:ascii="Calibri" w:hAnsi="Calibri" w:cs="Calibri"/>
                <w:b/>
                <w:i/>
              </w:rPr>
            </w:pPr>
            <w:r w:rsidRPr="00A4004F">
              <w:rPr>
                <w:rFonts w:ascii="Calibri" w:hAnsi="Calibri" w:cs="Calibri"/>
              </w:rPr>
              <w:t xml:space="preserve">          </w:t>
            </w:r>
            <w:r w:rsidR="00886BCF">
              <w:rPr>
                <w:rFonts w:ascii="Calibri" w:hAnsi="Calibri" w:cs="Calibri"/>
                <w:b/>
                <w:i/>
              </w:rPr>
              <w:t>Attn:  Eric Thornton, Director of Purchasing</w:t>
            </w:r>
          </w:p>
          <w:p w14:paraId="0D0F6C35" w14:textId="77777777" w:rsidR="0012352D" w:rsidRPr="00A4004F" w:rsidRDefault="0012352D" w:rsidP="0012352D">
            <w:pPr>
              <w:rPr>
                <w:rFonts w:ascii="Calibri" w:hAnsi="Calibri" w:cs="Calibri"/>
              </w:rPr>
            </w:pPr>
            <w:r w:rsidRPr="00A4004F">
              <w:rPr>
                <w:rFonts w:ascii="Calibri" w:hAnsi="Calibri" w:cs="Calibri"/>
              </w:rPr>
              <w:t xml:space="preserve">          Department of Purchasing </w:t>
            </w:r>
          </w:p>
          <w:p w14:paraId="23B6EA9F" w14:textId="77777777" w:rsidR="0012352D" w:rsidRPr="00A4004F" w:rsidRDefault="0012352D" w:rsidP="0012352D">
            <w:pPr>
              <w:rPr>
                <w:rFonts w:ascii="Calibri" w:hAnsi="Calibri" w:cs="Calibri"/>
              </w:rPr>
            </w:pPr>
            <w:r w:rsidRPr="00A4004F">
              <w:rPr>
                <w:rFonts w:ascii="Calibri" w:hAnsi="Calibri" w:cs="Calibri"/>
              </w:rPr>
              <w:t xml:space="preserve">          40 Douglass Avenue NW</w:t>
            </w:r>
          </w:p>
          <w:p w14:paraId="3B53A689" w14:textId="77777777" w:rsidR="0012352D" w:rsidRPr="00A4004F" w:rsidRDefault="0012352D" w:rsidP="0012352D">
            <w:pPr>
              <w:rPr>
                <w:rFonts w:ascii="Calibri" w:hAnsi="Calibri" w:cs="Calibri"/>
              </w:rPr>
            </w:pPr>
            <w:r w:rsidRPr="00A4004F">
              <w:rPr>
                <w:rFonts w:ascii="Calibri" w:hAnsi="Calibri" w:cs="Calibri"/>
              </w:rPr>
              <w:t xml:space="preserve">          Roanoke, VA 24012</w:t>
            </w:r>
          </w:p>
          <w:p w14:paraId="1328A845" w14:textId="77777777" w:rsidR="0012352D" w:rsidRPr="00A4004F" w:rsidRDefault="0012352D" w:rsidP="0012352D">
            <w:pPr>
              <w:rPr>
                <w:rFonts w:ascii="Calibri" w:hAnsi="Calibri" w:cs="Calibri"/>
              </w:rPr>
            </w:pPr>
            <w:r w:rsidRPr="00A4004F">
              <w:rPr>
                <w:rFonts w:ascii="Calibri" w:hAnsi="Calibri" w:cs="Calibri"/>
              </w:rPr>
              <w:tab/>
            </w:r>
          </w:p>
        </w:tc>
        <w:tc>
          <w:tcPr>
            <w:tcW w:w="1286" w:type="dxa"/>
            <w:tcBorders>
              <w:top w:val="nil"/>
              <w:left w:val="single" w:sz="4" w:space="0" w:color="auto"/>
              <w:bottom w:val="nil"/>
              <w:right w:val="single" w:sz="4" w:space="0" w:color="auto"/>
            </w:tcBorders>
          </w:tcPr>
          <w:p w14:paraId="19CC1205" w14:textId="77777777" w:rsidR="0012352D" w:rsidRPr="00A4004F" w:rsidRDefault="0012352D" w:rsidP="0012352D">
            <w:pPr>
              <w:rPr>
                <w:rFonts w:ascii="Calibri" w:hAnsi="Calibri" w:cs="Calibri"/>
              </w:rPr>
            </w:pPr>
            <w:r w:rsidRPr="00A4004F">
              <w:rPr>
                <w:rFonts w:ascii="Calibri" w:hAnsi="Calibri" w:cs="Calibri"/>
              </w:rPr>
              <w:t xml:space="preserve"> </w:t>
            </w:r>
          </w:p>
        </w:tc>
      </w:tr>
      <w:tr w:rsidR="0012352D" w:rsidRPr="00A4004F" w14:paraId="07955F59" w14:textId="77777777" w:rsidTr="0012352D">
        <w:trPr>
          <w:trHeight w:val="452"/>
          <w:jc w:val="center"/>
        </w:trPr>
        <w:tc>
          <w:tcPr>
            <w:tcW w:w="3277" w:type="dxa"/>
            <w:gridSpan w:val="2"/>
            <w:tcBorders>
              <w:top w:val="nil"/>
              <w:left w:val="single" w:sz="4" w:space="0" w:color="auto"/>
              <w:bottom w:val="nil"/>
              <w:right w:val="nil"/>
            </w:tcBorders>
          </w:tcPr>
          <w:p w14:paraId="4987D5C7" w14:textId="77777777" w:rsidR="0012352D" w:rsidRPr="00A4004F" w:rsidRDefault="0012352D" w:rsidP="0012352D">
            <w:pPr>
              <w:rPr>
                <w:rFonts w:ascii="Calibri" w:hAnsi="Calibri" w:cs="Calibri"/>
              </w:rPr>
            </w:pPr>
            <w:r w:rsidRPr="00A4004F">
              <w:rPr>
                <w:rFonts w:ascii="Calibri" w:hAnsi="Calibri" w:cs="Calibri"/>
              </w:rPr>
              <w:t xml:space="preserve"> </w:t>
            </w:r>
          </w:p>
        </w:tc>
        <w:tc>
          <w:tcPr>
            <w:tcW w:w="5877" w:type="dxa"/>
            <w:tcBorders>
              <w:top w:val="single" w:sz="4" w:space="0" w:color="auto"/>
              <w:left w:val="nil"/>
              <w:bottom w:val="nil"/>
              <w:right w:val="nil"/>
            </w:tcBorders>
          </w:tcPr>
          <w:p w14:paraId="7B20FEE4"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3BDF7B99" w14:textId="77777777" w:rsidR="0012352D" w:rsidRPr="00A4004F" w:rsidRDefault="0012352D" w:rsidP="0012352D">
            <w:pPr>
              <w:rPr>
                <w:rFonts w:ascii="Calibri" w:hAnsi="Calibri" w:cs="Calibri"/>
              </w:rPr>
            </w:pPr>
          </w:p>
        </w:tc>
      </w:tr>
      <w:tr w:rsidR="0012352D" w:rsidRPr="00A4004F" w14:paraId="1DFC5339" w14:textId="77777777" w:rsidTr="0012352D">
        <w:trPr>
          <w:trHeight w:val="452"/>
          <w:jc w:val="center"/>
        </w:trPr>
        <w:tc>
          <w:tcPr>
            <w:tcW w:w="3277" w:type="dxa"/>
            <w:gridSpan w:val="2"/>
            <w:tcBorders>
              <w:top w:val="nil"/>
              <w:left w:val="single" w:sz="4" w:space="0" w:color="auto"/>
              <w:bottom w:val="nil"/>
              <w:right w:val="nil"/>
            </w:tcBorders>
          </w:tcPr>
          <w:p w14:paraId="087786BE" w14:textId="77777777" w:rsidR="0012352D" w:rsidRPr="00A4004F" w:rsidRDefault="0012352D" w:rsidP="0012352D">
            <w:pPr>
              <w:rPr>
                <w:rFonts w:ascii="Calibri" w:hAnsi="Calibri" w:cs="Calibri"/>
              </w:rPr>
            </w:pPr>
          </w:p>
        </w:tc>
        <w:tc>
          <w:tcPr>
            <w:tcW w:w="5877" w:type="dxa"/>
            <w:tcBorders>
              <w:top w:val="nil"/>
              <w:left w:val="nil"/>
              <w:bottom w:val="nil"/>
              <w:right w:val="nil"/>
            </w:tcBorders>
          </w:tcPr>
          <w:p w14:paraId="6C78DD58"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73D06D41" w14:textId="77777777" w:rsidR="0012352D" w:rsidRPr="00A4004F" w:rsidRDefault="0012352D" w:rsidP="0012352D">
            <w:pPr>
              <w:rPr>
                <w:rFonts w:ascii="Calibri" w:hAnsi="Calibri" w:cs="Calibri"/>
              </w:rPr>
            </w:pPr>
          </w:p>
        </w:tc>
      </w:tr>
      <w:tr w:rsidR="0012352D" w:rsidRPr="00A4004F" w14:paraId="420EF48F" w14:textId="77777777" w:rsidTr="0012352D">
        <w:trPr>
          <w:trHeight w:val="945"/>
          <w:jc w:val="center"/>
        </w:trPr>
        <w:tc>
          <w:tcPr>
            <w:tcW w:w="9154" w:type="dxa"/>
            <w:gridSpan w:val="3"/>
            <w:tcBorders>
              <w:top w:val="nil"/>
              <w:left w:val="single" w:sz="4" w:space="0" w:color="auto"/>
              <w:bottom w:val="nil"/>
              <w:right w:val="nil"/>
            </w:tcBorders>
            <w:vAlign w:val="bottom"/>
          </w:tcPr>
          <w:p w14:paraId="741167E1" w14:textId="696E9C6E" w:rsidR="0012352D" w:rsidRPr="00A4004F" w:rsidRDefault="0012352D" w:rsidP="0012352D">
            <w:pPr>
              <w:rPr>
                <w:rFonts w:ascii="Calibri" w:hAnsi="Calibri" w:cs="Calibri"/>
              </w:rPr>
            </w:pPr>
            <w:r w:rsidRPr="00A4004F">
              <w:rPr>
                <w:rFonts w:ascii="Calibri" w:hAnsi="Calibri" w:cs="Calibri"/>
              </w:rPr>
              <w:t xml:space="preserve">Roanoke City Public Schools -----------            </w:t>
            </w:r>
            <w:r w:rsidR="00886BCF">
              <w:rPr>
                <w:rFonts w:ascii="Calibri" w:hAnsi="Calibri" w:cs="Calibri"/>
                <w:b/>
              </w:rPr>
              <w:t>IF</w:t>
            </w:r>
            <w:r w:rsidR="00886BCF" w:rsidRPr="008D189A">
              <w:rPr>
                <w:rFonts w:ascii="Calibri" w:hAnsi="Calibri" w:cs="Calibri"/>
                <w:b/>
              </w:rPr>
              <w:t>B</w:t>
            </w:r>
            <w:r w:rsidRPr="008D189A">
              <w:rPr>
                <w:rFonts w:ascii="Calibri" w:hAnsi="Calibri" w:cs="Calibri"/>
                <w:b/>
              </w:rPr>
              <w:t xml:space="preserve"> No.</w:t>
            </w:r>
            <w:r w:rsidR="008D189A" w:rsidRPr="008D189A">
              <w:rPr>
                <w:rFonts w:ascii="Calibri" w:hAnsi="Calibri" w:cs="Calibri"/>
                <w:b/>
              </w:rPr>
              <w:t xml:space="preserve"> </w:t>
            </w:r>
            <w:r w:rsidR="00CA2F82">
              <w:rPr>
                <w:rFonts w:ascii="Calibri" w:hAnsi="Calibri" w:cs="Calibri"/>
                <w:b/>
              </w:rPr>
              <w:t>31</w:t>
            </w:r>
            <w:r w:rsidR="00F83024">
              <w:rPr>
                <w:rFonts w:ascii="Calibri" w:hAnsi="Calibri" w:cs="Calibri"/>
                <w:b/>
              </w:rPr>
              <w:t>14</w:t>
            </w:r>
          </w:p>
          <w:p w14:paraId="5ACB0917" w14:textId="54D5F301" w:rsidR="0012352D" w:rsidRPr="00A4004F" w:rsidRDefault="0012352D" w:rsidP="00B84762">
            <w:pPr>
              <w:rPr>
                <w:rFonts w:ascii="Calibri" w:hAnsi="Calibri" w:cs="Calibri"/>
              </w:rPr>
            </w:pPr>
            <w:r w:rsidRPr="00A4004F">
              <w:rPr>
                <w:rFonts w:ascii="Calibri" w:hAnsi="Calibri" w:cs="Calibri"/>
              </w:rPr>
              <w:t xml:space="preserve">Closing Time and Date of </w:t>
            </w:r>
            <w:r w:rsidR="004A617C">
              <w:rPr>
                <w:rFonts w:ascii="Calibri" w:hAnsi="Calibri" w:cs="Calibri"/>
              </w:rPr>
              <w:t>Bid</w:t>
            </w:r>
            <w:r w:rsidRPr="00A4004F">
              <w:rPr>
                <w:rFonts w:ascii="Calibri" w:hAnsi="Calibri" w:cs="Calibri"/>
              </w:rPr>
              <w:t xml:space="preserve"> -----------</w:t>
            </w:r>
            <w:r w:rsidR="004A617C">
              <w:rPr>
                <w:rFonts w:ascii="Calibri" w:hAnsi="Calibri" w:cs="Calibri"/>
              </w:rPr>
              <w:t xml:space="preserve">    </w:t>
            </w:r>
            <w:r w:rsidR="00CA2F82" w:rsidRPr="00B44602">
              <w:rPr>
                <w:rFonts w:ascii="Calibri" w:hAnsi="Calibri" w:cs="Calibri"/>
                <w:b/>
                <w:bCs/>
              </w:rPr>
              <w:t xml:space="preserve">March </w:t>
            </w:r>
            <w:r w:rsidR="00B17327">
              <w:rPr>
                <w:rFonts w:ascii="Calibri" w:hAnsi="Calibri" w:cs="Calibri"/>
                <w:b/>
                <w:bCs/>
              </w:rPr>
              <w:t>28</w:t>
            </w:r>
            <w:r w:rsidR="00CA2F82" w:rsidRPr="00B44602">
              <w:rPr>
                <w:rFonts w:ascii="Calibri" w:hAnsi="Calibri" w:cs="Calibri"/>
                <w:b/>
                <w:bCs/>
              </w:rPr>
              <w:t>, 2023</w:t>
            </w:r>
            <w:r w:rsidR="008D189A" w:rsidRPr="00B44602">
              <w:rPr>
                <w:rFonts w:ascii="Calibri" w:hAnsi="Calibri" w:cs="Calibri"/>
                <w:b/>
                <w:bCs/>
              </w:rPr>
              <w:t>;</w:t>
            </w:r>
            <w:r w:rsidR="00FA3608" w:rsidRPr="00B44602">
              <w:rPr>
                <w:rFonts w:ascii="Calibri" w:hAnsi="Calibri" w:cs="Calibri"/>
                <w:b/>
                <w:bCs/>
              </w:rPr>
              <w:t xml:space="preserve"> </w:t>
            </w:r>
            <w:r w:rsidR="00580D25" w:rsidRPr="00B44602">
              <w:rPr>
                <w:rFonts w:ascii="Calibri" w:hAnsi="Calibri" w:cs="Calibri"/>
                <w:b/>
                <w:bCs/>
              </w:rPr>
              <w:t>3</w:t>
            </w:r>
            <w:r w:rsidRPr="00B44602">
              <w:rPr>
                <w:rFonts w:ascii="Calibri" w:hAnsi="Calibri" w:cs="Calibri"/>
                <w:b/>
                <w:bCs/>
              </w:rPr>
              <w:t>:00 PM</w:t>
            </w:r>
            <w:r w:rsidRPr="001D3503">
              <w:rPr>
                <w:rFonts w:ascii="Calibri" w:hAnsi="Calibri" w:cs="Calibri"/>
                <w:b/>
              </w:rPr>
              <w:t xml:space="preserve">  </w:t>
            </w:r>
            <w:r w:rsidR="00EF1745" w:rsidRPr="001D3503">
              <w:rPr>
                <w:rFonts w:ascii="Calibri" w:hAnsi="Calibri" w:cs="Calibri"/>
                <w:noProof/>
              </w:rPr>
              <mc:AlternateContent>
                <mc:Choice Requires="wps">
                  <w:drawing>
                    <wp:anchor distT="0" distB="0" distL="114300" distR="114300" simplePos="0" relativeHeight="251658241" behindDoc="0" locked="0" layoutInCell="1" allowOverlap="1" wp14:anchorId="50488B93" wp14:editId="0A1F754D">
                      <wp:simplePos x="0" y="0"/>
                      <wp:positionH relativeFrom="column">
                        <wp:posOffset>2402840</wp:posOffset>
                      </wp:positionH>
                      <wp:positionV relativeFrom="paragraph">
                        <wp:posOffset>12700</wp:posOffset>
                      </wp:positionV>
                      <wp:extent cx="229235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19F2B" id="Line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3A2895FE" w14:textId="77777777" w:rsidR="0012352D" w:rsidRPr="00A4004F" w:rsidRDefault="0012352D" w:rsidP="0012352D">
            <w:pPr>
              <w:rPr>
                <w:rFonts w:ascii="Calibri" w:hAnsi="Calibri" w:cs="Calibri"/>
              </w:rPr>
            </w:pPr>
          </w:p>
        </w:tc>
      </w:tr>
      <w:tr w:rsidR="0012352D" w:rsidRPr="00A4004F" w14:paraId="7B17D24E" w14:textId="77777777" w:rsidTr="0012352D">
        <w:trPr>
          <w:trHeight w:val="452"/>
          <w:jc w:val="center"/>
        </w:trPr>
        <w:tc>
          <w:tcPr>
            <w:tcW w:w="3277" w:type="dxa"/>
            <w:gridSpan w:val="2"/>
            <w:tcBorders>
              <w:top w:val="nil"/>
              <w:left w:val="single" w:sz="4" w:space="0" w:color="auto"/>
              <w:bottom w:val="single" w:sz="4" w:space="0" w:color="auto"/>
              <w:right w:val="nil"/>
            </w:tcBorders>
          </w:tcPr>
          <w:p w14:paraId="52C8F022" w14:textId="77777777" w:rsidR="0012352D" w:rsidRPr="00A4004F" w:rsidRDefault="0012352D" w:rsidP="0012352D">
            <w:pPr>
              <w:rPr>
                <w:rFonts w:ascii="Calibri" w:hAnsi="Calibri" w:cs="Calibri"/>
              </w:rPr>
            </w:pPr>
          </w:p>
        </w:tc>
        <w:tc>
          <w:tcPr>
            <w:tcW w:w="5877" w:type="dxa"/>
            <w:tcBorders>
              <w:top w:val="nil"/>
              <w:left w:val="nil"/>
              <w:bottom w:val="single" w:sz="4" w:space="0" w:color="auto"/>
              <w:right w:val="nil"/>
            </w:tcBorders>
          </w:tcPr>
          <w:p w14:paraId="01B12E8F" w14:textId="77777777" w:rsidR="0012352D" w:rsidRPr="00A4004F" w:rsidRDefault="0012352D" w:rsidP="0012352D">
            <w:pPr>
              <w:rPr>
                <w:rFonts w:ascii="Calibri" w:hAnsi="Calibri" w:cs="Calibri"/>
              </w:rPr>
            </w:pPr>
          </w:p>
        </w:tc>
        <w:tc>
          <w:tcPr>
            <w:tcW w:w="1286" w:type="dxa"/>
            <w:tcBorders>
              <w:top w:val="nil"/>
              <w:left w:val="nil"/>
              <w:bottom w:val="single" w:sz="4" w:space="0" w:color="auto"/>
              <w:right w:val="single" w:sz="4" w:space="0" w:color="auto"/>
            </w:tcBorders>
          </w:tcPr>
          <w:p w14:paraId="0553CE23" w14:textId="77777777" w:rsidR="0012352D" w:rsidRPr="00A4004F" w:rsidRDefault="0012352D" w:rsidP="0012352D">
            <w:pPr>
              <w:rPr>
                <w:rFonts w:ascii="Calibri" w:hAnsi="Calibri" w:cs="Calibri"/>
              </w:rPr>
            </w:pPr>
          </w:p>
        </w:tc>
      </w:tr>
    </w:tbl>
    <w:p w14:paraId="5BEBF702" w14:textId="77777777" w:rsidR="0012352D" w:rsidRPr="00A4004F" w:rsidRDefault="0012352D" w:rsidP="0012352D">
      <w:pPr>
        <w:pStyle w:val="Default"/>
        <w:rPr>
          <w:rFonts w:ascii="Calibri" w:hAnsi="Calibri" w:cs="Calibri"/>
          <w:color w:val="auto"/>
        </w:rPr>
      </w:pPr>
    </w:p>
    <w:p w14:paraId="066FDC06" w14:textId="77777777" w:rsidR="0012352D" w:rsidRPr="00A4004F" w:rsidRDefault="0012352D" w:rsidP="0012352D">
      <w:pPr>
        <w:tabs>
          <w:tab w:val="left" w:pos="1929"/>
        </w:tabs>
        <w:rPr>
          <w:rFonts w:ascii="Calibri" w:hAnsi="Calibri" w:cs="Calibri"/>
          <w:b/>
          <w:bCs/>
        </w:rPr>
      </w:pPr>
    </w:p>
    <w:p w14:paraId="0C5892EC" w14:textId="77777777" w:rsidR="00F049C4" w:rsidRDefault="00F049C4" w:rsidP="0012352D">
      <w:pPr>
        <w:rPr>
          <w:rFonts w:ascii="Arial" w:hAnsi="Arial" w:cs="Arial"/>
          <w:b/>
          <w:bCs/>
          <w:color w:val="000000"/>
        </w:rPr>
      </w:pPr>
    </w:p>
    <w:sectPr w:rsidR="00F049C4" w:rsidSect="0012352D">
      <w:headerReference w:type="default" r:id="rId17"/>
      <w:footerReference w:type="default" r:id="rId18"/>
      <w:pgSz w:w="12240" w:h="15840"/>
      <w:pgMar w:top="1440" w:right="1440" w:bottom="1440" w:left="144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920F" w14:textId="77777777" w:rsidR="004C0A00" w:rsidRDefault="004C0A00">
      <w:r>
        <w:separator/>
      </w:r>
    </w:p>
  </w:endnote>
  <w:endnote w:type="continuationSeparator" w:id="0">
    <w:p w14:paraId="69B0436F" w14:textId="77777777" w:rsidR="004C0A00" w:rsidRDefault="004C0A00">
      <w:r>
        <w:continuationSeparator/>
      </w:r>
    </w:p>
  </w:endnote>
  <w:endnote w:type="continuationNotice" w:id="1">
    <w:p w14:paraId="735F7223" w14:textId="77777777" w:rsidR="004C0A00" w:rsidRDefault="004C0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337B"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5</w:t>
    </w:r>
    <w:r>
      <w:rPr>
        <w:b/>
        <w:bCs/>
        <w:noProof/>
      </w:rPr>
      <w:fldChar w:fldCharType="end"/>
    </w:r>
    <w:r>
      <w:rPr>
        <w:b/>
        <w:bCs/>
      </w:rPr>
      <w:t xml:space="preserve"> | </w:t>
    </w:r>
    <w:r w:rsidRPr="002B4F38">
      <w:rPr>
        <w:color w:val="808080"/>
        <w:spacing w:val="60"/>
      </w:rPr>
      <w:t>Page</w:t>
    </w:r>
  </w:p>
  <w:p w14:paraId="07F0B766" w14:textId="77777777" w:rsidR="00385DAC" w:rsidRDefault="0038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7A98"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21</w:t>
    </w:r>
    <w:r>
      <w:rPr>
        <w:b/>
        <w:bCs/>
        <w:noProof/>
      </w:rPr>
      <w:fldChar w:fldCharType="end"/>
    </w:r>
    <w:r>
      <w:rPr>
        <w:b/>
        <w:bCs/>
      </w:rPr>
      <w:t xml:space="preserve"> | </w:t>
    </w:r>
    <w:r w:rsidRPr="002B4F38">
      <w:rPr>
        <w:color w:val="808080"/>
        <w:spacing w:val="60"/>
      </w:rPr>
      <w:t>Page</w:t>
    </w:r>
  </w:p>
  <w:p w14:paraId="20040C29" w14:textId="77777777" w:rsidR="00385DAC" w:rsidRDefault="00385DA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136D" w14:textId="77777777" w:rsidR="004C0A00" w:rsidRDefault="004C0A00">
      <w:r>
        <w:separator/>
      </w:r>
    </w:p>
  </w:footnote>
  <w:footnote w:type="continuationSeparator" w:id="0">
    <w:p w14:paraId="2DF81D04" w14:textId="77777777" w:rsidR="004C0A00" w:rsidRDefault="004C0A00">
      <w:r>
        <w:continuationSeparator/>
      </w:r>
    </w:p>
  </w:footnote>
  <w:footnote w:type="continuationNotice" w:id="1">
    <w:p w14:paraId="556FE47D" w14:textId="77777777" w:rsidR="004C0A00" w:rsidRDefault="004C0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3A4B" w14:textId="77777777" w:rsidR="00385DAC" w:rsidRDefault="00385DAC">
    <w:pPr>
      <w:pStyle w:val="Header"/>
      <w:rPr>
        <w:rFonts w:ascii="Arial" w:hAnsi="Arial" w:cs="Arial"/>
        <w:color w:val="000000"/>
        <w:sz w:val="18"/>
        <w:szCs w:val="18"/>
        <w:lang w:val="en"/>
      </w:rPr>
    </w:pPr>
  </w:p>
  <w:p w14:paraId="4D7717ED" w14:textId="77777777" w:rsidR="00385DAC" w:rsidRDefault="00385DAC">
    <w:pPr>
      <w:pStyle w:val="Header"/>
      <w:rPr>
        <w:rFonts w:ascii="Arial" w:hAnsi="Arial" w:cs="Arial"/>
        <w:color w:val="000000"/>
        <w:sz w:val="18"/>
        <w:szCs w:val="18"/>
        <w:lang w:val="en"/>
      </w:rPr>
    </w:pPr>
  </w:p>
  <w:p w14:paraId="6CDDC047" w14:textId="77777777" w:rsidR="00385DAC" w:rsidRDefault="0038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540"/>
        </w:tabs>
      </w:pPr>
    </w:lvl>
    <w:lvl w:ilvl="1">
      <w:start w:val="1"/>
      <w:numFmt w:val="none"/>
      <w:suff w:val="nothing"/>
      <w:lvlText w:val=""/>
      <w:lvlJc w:val="left"/>
      <w:pPr>
        <w:tabs>
          <w:tab w:val="num" w:pos="-540"/>
        </w:tabs>
      </w:pPr>
    </w:lvl>
    <w:lvl w:ilvl="2">
      <w:start w:val="1"/>
      <w:numFmt w:val="none"/>
      <w:suff w:val="nothing"/>
      <w:lvlText w:val=""/>
      <w:lvlJc w:val="left"/>
      <w:pPr>
        <w:tabs>
          <w:tab w:val="num" w:pos="-540"/>
        </w:tabs>
      </w:pPr>
    </w:lvl>
    <w:lvl w:ilvl="3">
      <w:start w:val="1"/>
      <w:numFmt w:val="none"/>
      <w:suff w:val="nothing"/>
      <w:lvlText w:val=""/>
      <w:lvlJc w:val="left"/>
      <w:pPr>
        <w:tabs>
          <w:tab w:val="num" w:pos="-540"/>
        </w:tabs>
      </w:pPr>
    </w:lvl>
    <w:lvl w:ilvl="4">
      <w:start w:val="1"/>
      <w:numFmt w:val="none"/>
      <w:suff w:val="nothing"/>
      <w:lvlText w:val=""/>
      <w:lvlJc w:val="left"/>
      <w:pPr>
        <w:tabs>
          <w:tab w:val="num" w:pos="-540"/>
        </w:tabs>
      </w:pPr>
    </w:lvl>
    <w:lvl w:ilvl="5">
      <w:start w:val="1"/>
      <w:numFmt w:val="none"/>
      <w:suff w:val="nothing"/>
      <w:lvlText w:val=""/>
      <w:lvlJc w:val="left"/>
      <w:pPr>
        <w:tabs>
          <w:tab w:val="num" w:pos="-540"/>
        </w:tabs>
      </w:pPr>
    </w:lvl>
    <w:lvl w:ilvl="6">
      <w:start w:val="1"/>
      <w:numFmt w:val="none"/>
      <w:suff w:val="nothing"/>
      <w:lvlText w:val=""/>
      <w:lvlJc w:val="left"/>
      <w:pPr>
        <w:tabs>
          <w:tab w:val="num" w:pos="-540"/>
        </w:tabs>
      </w:pPr>
    </w:lvl>
    <w:lvl w:ilvl="7">
      <w:start w:val="1"/>
      <w:numFmt w:val="none"/>
      <w:suff w:val="nothing"/>
      <w:lvlText w:val=""/>
      <w:lvlJc w:val="left"/>
      <w:pPr>
        <w:tabs>
          <w:tab w:val="num" w:pos="-540"/>
        </w:tabs>
      </w:pPr>
    </w:lvl>
    <w:lvl w:ilvl="8">
      <w:start w:val="1"/>
      <w:numFmt w:val="none"/>
      <w:suff w:val="nothing"/>
      <w:lvlText w:val=""/>
      <w:lvlJc w:val="left"/>
      <w:pPr>
        <w:tabs>
          <w:tab w:val="num" w:pos="-54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2C5FEC"/>
    <w:multiLevelType w:val="hybridMultilevel"/>
    <w:tmpl w:val="6178C1E6"/>
    <w:lvl w:ilvl="0" w:tplc="FFFFFFFF">
      <w:start w:val="2"/>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6F21F12"/>
    <w:multiLevelType w:val="hybridMultilevel"/>
    <w:tmpl w:val="A1C6A23A"/>
    <w:lvl w:ilvl="0" w:tplc="CCEC2C9E">
      <w:start w:val="13"/>
      <w:numFmt w:val="decimal"/>
      <w:lvlText w:val="%1."/>
      <w:lvlJc w:val="left"/>
      <w:pPr>
        <w:ind w:left="3150" w:hanging="360"/>
      </w:pPr>
      <w:rPr>
        <w:rFonts w:hint="default"/>
      </w:rPr>
    </w:lvl>
    <w:lvl w:ilvl="1" w:tplc="486E27B8">
      <w:start w:val="14"/>
      <w:numFmt w:val="decimal"/>
      <w:lvlText w:val="%2."/>
      <w:lvlJc w:val="left"/>
      <w:pPr>
        <w:ind w:left="1440" w:hanging="360"/>
      </w:pPr>
      <w:rPr>
        <w:rFonts w:hint="default"/>
      </w:rPr>
    </w:lvl>
    <w:lvl w:ilvl="2" w:tplc="3210DBF8">
      <w:start w:val="9"/>
      <w:numFmt w:val="upperRoman"/>
      <w:lvlText w:val="%3."/>
      <w:lvlJc w:val="left"/>
      <w:pPr>
        <w:ind w:left="12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70B9F"/>
    <w:multiLevelType w:val="hybridMultilevel"/>
    <w:tmpl w:val="01A80C42"/>
    <w:lvl w:ilvl="0" w:tplc="8CA287C4">
      <w:start w:val="12"/>
      <w:numFmt w:val="decimal"/>
      <w:lvlText w:val="%1."/>
      <w:lvlJc w:val="left"/>
      <w:pPr>
        <w:ind w:left="33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7A56FB0"/>
    <w:multiLevelType w:val="hybridMultilevel"/>
    <w:tmpl w:val="16F6520C"/>
    <w:lvl w:ilvl="0" w:tplc="BB80B9A2">
      <w:start w:val="100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052597"/>
    <w:multiLevelType w:val="hybridMultilevel"/>
    <w:tmpl w:val="CBFABB44"/>
    <w:lvl w:ilvl="0" w:tplc="B8A41E84">
      <w:start w:val="15"/>
      <w:numFmt w:val="decimal"/>
      <w:lvlText w:val="%1."/>
      <w:lvlJc w:val="left"/>
      <w:pPr>
        <w:ind w:left="3150" w:hanging="360"/>
      </w:pPr>
      <w:rPr>
        <w:rFonts w:hint="default"/>
      </w:rPr>
    </w:lvl>
    <w:lvl w:ilvl="1" w:tplc="25DCBD54">
      <w:start w:val="17"/>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C67D8"/>
    <w:multiLevelType w:val="hybridMultilevel"/>
    <w:tmpl w:val="0700DFEE"/>
    <w:lvl w:ilvl="0" w:tplc="E89A196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4DC5D96"/>
    <w:multiLevelType w:val="hybridMultilevel"/>
    <w:tmpl w:val="EA9057EE"/>
    <w:lvl w:ilvl="0" w:tplc="CC1847D4">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157C7A60"/>
    <w:multiLevelType w:val="hybridMultilevel"/>
    <w:tmpl w:val="8B4C61B4"/>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C24307"/>
    <w:multiLevelType w:val="hybridMultilevel"/>
    <w:tmpl w:val="5B321424"/>
    <w:lvl w:ilvl="0" w:tplc="5692B2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979D2"/>
    <w:multiLevelType w:val="hybridMultilevel"/>
    <w:tmpl w:val="E1065EFC"/>
    <w:lvl w:ilvl="0" w:tplc="1F52D0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9B0805"/>
    <w:multiLevelType w:val="hybridMultilevel"/>
    <w:tmpl w:val="B9A43888"/>
    <w:lvl w:ilvl="0" w:tplc="D894545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1D5F6A7C"/>
    <w:multiLevelType w:val="hybridMultilevel"/>
    <w:tmpl w:val="E2C43E2E"/>
    <w:lvl w:ilvl="0" w:tplc="B6C89778">
      <w:start w:val="6"/>
      <w:numFmt w:val="upperRoman"/>
      <w:lvlText w:val="%1."/>
      <w:lvlJc w:val="left"/>
      <w:pPr>
        <w:ind w:left="24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B4DD7"/>
    <w:multiLevelType w:val="hybridMultilevel"/>
    <w:tmpl w:val="445C00AC"/>
    <w:lvl w:ilvl="0" w:tplc="5664D3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F43BDB"/>
    <w:multiLevelType w:val="hybridMultilevel"/>
    <w:tmpl w:val="711CCB8A"/>
    <w:lvl w:ilvl="0" w:tplc="D2F6A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946D6"/>
    <w:multiLevelType w:val="hybridMultilevel"/>
    <w:tmpl w:val="B928CC66"/>
    <w:lvl w:ilvl="0" w:tplc="F5008856">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4A9EE49C">
      <w:start w:val="2"/>
      <w:numFmt w:val="upperLetter"/>
      <w:lvlText w:val="%4."/>
      <w:lvlJc w:val="left"/>
      <w:pPr>
        <w:ind w:left="3780" w:hanging="360"/>
      </w:pPr>
      <w:rPr>
        <w:rFonts w:asciiTheme="minorHAnsi" w:hAnsiTheme="minorHAnsi" w:cstheme="minorHAnsi" w:hint="default"/>
        <w:color w:val="FF000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1F3B5DF5"/>
    <w:multiLevelType w:val="hybridMultilevel"/>
    <w:tmpl w:val="B4409D56"/>
    <w:lvl w:ilvl="0" w:tplc="29980208">
      <w:start w:val="10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9" w15:restartNumberingAfterBreak="0">
    <w:nsid w:val="24102629"/>
    <w:multiLevelType w:val="multilevel"/>
    <w:tmpl w:val="DEBED5B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24A04127"/>
    <w:multiLevelType w:val="hybridMultilevel"/>
    <w:tmpl w:val="638EC062"/>
    <w:lvl w:ilvl="0" w:tplc="3B8CE18C">
      <w:start w:val="12"/>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426D6"/>
    <w:multiLevelType w:val="hybridMultilevel"/>
    <w:tmpl w:val="CA7C9124"/>
    <w:lvl w:ilvl="0" w:tplc="4EFEC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613F99"/>
    <w:multiLevelType w:val="hybridMultilevel"/>
    <w:tmpl w:val="926CC8E0"/>
    <w:lvl w:ilvl="0" w:tplc="372865F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E4C96"/>
    <w:multiLevelType w:val="hybridMultilevel"/>
    <w:tmpl w:val="BA6439C2"/>
    <w:lvl w:ilvl="0" w:tplc="0409000F">
      <w:start w:val="1"/>
      <w:numFmt w:val="decimal"/>
      <w:lvlText w:val="%1."/>
      <w:lvlJc w:val="left"/>
      <w:pPr>
        <w:ind w:left="117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4" w15:restartNumberingAfterBreak="0">
    <w:nsid w:val="346005DD"/>
    <w:multiLevelType w:val="hybridMultilevel"/>
    <w:tmpl w:val="94448726"/>
    <w:lvl w:ilvl="0" w:tplc="3482E870">
      <w:start w:val="2"/>
      <w:numFmt w:val="upperRoman"/>
      <w:lvlText w:val="%1."/>
      <w:lvlJc w:val="left"/>
      <w:pPr>
        <w:ind w:left="1080" w:hanging="720"/>
      </w:pPr>
      <w:rPr>
        <w:rFonts w:hint="default"/>
        <w:b w:val="0"/>
        <w:sz w:val="24"/>
        <w:szCs w:val="24"/>
      </w:rPr>
    </w:lvl>
    <w:lvl w:ilvl="1" w:tplc="BAE43B3C">
      <w:start w:val="1"/>
      <w:numFmt w:val="decimal"/>
      <w:lvlText w:val="%2."/>
      <w:lvlJc w:val="right"/>
      <w:pPr>
        <w:tabs>
          <w:tab w:val="num" w:pos="90"/>
        </w:tabs>
        <w:ind w:left="90" w:firstLine="360"/>
      </w:pPr>
      <w:rPr>
        <w:rFonts w:ascii="Calibri" w:hAnsi="Calibri" w:cs="Calibri" w:hint="default"/>
        <w:b w:val="0"/>
        <w:i w:val="0"/>
        <w:sz w:val="24"/>
      </w:rPr>
    </w:lvl>
    <w:lvl w:ilvl="2" w:tplc="0409000F">
      <w:start w:val="1"/>
      <w:numFmt w:val="decimal"/>
      <w:lvlText w:val="%3."/>
      <w:lvlJc w:val="left"/>
      <w:pPr>
        <w:ind w:left="2160" w:hanging="180"/>
      </w:pPr>
      <w:rPr>
        <w:rFonts w:hint="default"/>
        <w:b w:val="0"/>
        <w:i w:val="0"/>
        <w:sz w:val="24"/>
      </w:rPr>
    </w:lvl>
    <w:lvl w:ilvl="3" w:tplc="0409000F">
      <w:start w:val="1"/>
      <w:numFmt w:val="decimal"/>
      <w:lvlText w:val="%4."/>
      <w:lvlJc w:val="left"/>
      <w:pPr>
        <w:ind w:left="2880" w:hanging="360"/>
      </w:pPr>
    </w:lvl>
    <w:lvl w:ilvl="4" w:tplc="55865280">
      <w:start w:val="12"/>
      <w:numFmt w:val="decimal"/>
      <w:lvlText w:val="%5"/>
      <w:lvlJc w:val="left"/>
      <w:pPr>
        <w:ind w:left="117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66C98"/>
    <w:multiLevelType w:val="hybridMultilevel"/>
    <w:tmpl w:val="8946E4EE"/>
    <w:lvl w:ilvl="0" w:tplc="97A635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5F4393"/>
    <w:multiLevelType w:val="hybridMultilevel"/>
    <w:tmpl w:val="5D829C2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7"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1D1975"/>
    <w:multiLevelType w:val="hybridMultilevel"/>
    <w:tmpl w:val="A1129BC2"/>
    <w:lvl w:ilvl="0" w:tplc="963A9A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B141BDA"/>
    <w:multiLevelType w:val="hybridMultilevel"/>
    <w:tmpl w:val="5F2CAAC0"/>
    <w:lvl w:ilvl="0" w:tplc="E99CBD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C6E1AE3"/>
    <w:multiLevelType w:val="singleLevel"/>
    <w:tmpl w:val="04A21FDC"/>
    <w:lvl w:ilvl="0">
      <w:start w:val="1"/>
      <w:numFmt w:val="decimal"/>
      <w:lvlText w:val="%1."/>
      <w:lvlJc w:val="left"/>
      <w:pPr>
        <w:tabs>
          <w:tab w:val="num" w:pos="360"/>
        </w:tabs>
        <w:ind w:left="360" w:hanging="360"/>
      </w:pPr>
      <w:rPr>
        <w:rFonts w:ascii="Arial" w:hAnsi="Arial" w:hint="default"/>
        <w:b/>
        <w:i w:val="0"/>
      </w:rPr>
    </w:lvl>
  </w:abstractNum>
  <w:abstractNum w:abstractNumId="31" w15:restartNumberingAfterBreak="0">
    <w:nsid w:val="3CE4392B"/>
    <w:multiLevelType w:val="hybridMultilevel"/>
    <w:tmpl w:val="FA4A8F6C"/>
    <w:lvl w:ilvl="0" w:tplc="901C3000">
      <w:start w:val="3"/>
      <w:numFmt w:val="upperLetter"/>
      <w:lvlText w:val="%1."/>
      <w:lvlJc w:val="left"/>
      <w:pPr>
        <w:tabs>
          <w:tab w:val="num" w:pos="873"/>
        </w:tabs>
        <w:ind w:left="873" w:hanging="585"/>
      </w:pPr>
      <w:rPr>
        <w:rFonts w:hint="default"/>
      </w:rPr>
    </w:lvl>
    <w:lvl w:ilvl="1" w:tplc="04090019">
      <w:start w:val="1"/>
      <w:numFmt w:val="lowerLetter"/>
      <w:lvlText w:val="%2."/>
      <w:lvlJc w:val="left"/>
      <w:pPr>
        <w:tabs>
          <w:tab w:val="num" w:pos="1368"/>
        </w:tabs>
        <w:ind w:left="1368" w:hanging="360"/>
      </w:p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2" w15:restartNumberingAfterBreak="0">
    <w:nsid w:val="43583EDA"/>
    <w:multiLevelType w:val="hybridMultilevel"/>
    <w:tmpl w:val="FD1A5FDC"/>
    <w:lvl w:ilvl="0" w:tplc="2F5650B8">
      <w:start w:val="7"/>
      <w:numFmt w:val="upp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43710610"/>
    <w:multiLevelType w:val="hybridMultilevel"/>
    <w:tmpl w:val="9C14404E"/>
    <w:lvl w:ilvl="0" w:tplc="E49CC47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4" w15:restartNumberingAfterBreak="0">
    <w:nsid w:val="45894A67"/>
    <w:multiLevelType w:val="hybridMultilevel"/>
    <w:tmpl w:val="03A049F8"/>
    <w:lvl w:ilvl="0" w:tplc="16BCA214">
      <w:start w:val="1"/>
      <w:numFmt w:val="lowerLetter"/>
      <w:lvlText w:val="%1."/>
      <w:lvlJc w:val="left"/>
      <w:pPr>
        <w:tabs>
          <w:tab w:val="num" w:pos="720"/>
        </w:tabs>
        <w:ind w:left="720" w:hanging="360"/>
      </w:pPr>
      <w:rPr>
        <w:rFonts w:hint="default"/>
      </w:rPr>
    </w:lvl>
    <w:lvl w:ilvl="1" w:tplc="FD4262C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107513"/>
    <w:multiLevelType w:val="hybridMultilevel"/>
    <w:tmpl w:val="073E41C6"/>
    <w:lvl w:ilvl="0" w:tplc="0409000F">
      <w:start w:val="1"/>
      <w:numFmt w:val="decimal"/>
      <w:lvlText w:val="%1."/>
      <w:lvlJc w:val="left"/>
      <w:pPr>
        <w:ind w:left="360" w:hanging="360"/>
      </w:pPr>
    </w:lvl>
    <w:lvl w:ilvl="1" w:tplc="CC1847D4">
      <w:start w:val="1"/>
      <w:numFmt w:val="upperLetter"/>
      <w:lvlText w:val="%2."/>
      <w:lvlJc w:val="left"/>
      <w:pPr>
        <w:ind w:left="1080" w:hanging="360"/>
      </w:pPr>
      <w:rPr>
        <w:rFonts w:hint="default"/>
        <w:b w:val="0"/>
        <w:i w:val="0"/>
        <w:sz w:val="24"/>
      </w:rPr>
    </w:lvl>
    <w:lvl w:ilvl="2" w:tplc="367CC5BA">
      <w:start w:val="1"/>
      <w:numFmt w:val="decimal"/>
      <w:lvlText w:val="%3."/>
      <w:lvlJc w:val="right"/>
      <w:pPr>
        <w:ind w:left="1800" w:hanging="180"/>
      </w:pPr>
      <w:rPr>
        <w:rFonts w:ascii="Times New Roman" w:hAnsi="Times New Roman" w:hint="default"/>
        <w:b w:val="0"/>
        <w:i w:val="0"/>
        <w:sz w:val="24"/>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8" w15:restartNumberingAfterBreak="0">
    <w:nsid w:val="56F9514B"/>
    <w:multiLevelType w:val="hybridMultilevel"/>
    <w:tmpl w:val="2C587332"/>
    <w:lvl w:ilvl="0" w:tplc="CC1847D4">
      <w:start w:val="1"/>
      <w:numFmt w:val="upperLetter"/>
      <w:lvlText w:val="%1."/>
      <w:lvlJc w:val="left"/>
      <w:pPr>
        <w:ind w:left="3600" w:hanging="360"/>
      </w:pPr>
      <w:rPr>
        <w:rFonts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583236A5"/>
    <w:multiLevelType w:val="hybridMultilevel"/>
    <w:tmpl w:val="CC3478F0"/>
    <w:lvl w:ilvl="0" w:tplc="2A0693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8FB651A"/>
    <w:multiLevelType w:val="hybridMultilevel"/>
    <w:tmpl w:val="2D207334"/>
    <w:lvl w:ilvl="0" w:tplc="A202D7B0">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11E12B6"/>
    <w:multiLevelType w:val="hybridMultilevel"/>
    <w:tmpl w:val="8A2C2048"/>
    <w:lvl w:ilvl="0" w:tplc="2D82375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2" w15:restartNumberingAfterBreak="0">
    <w:nsid w:val="6C554840"/>
    <w:multiLevelType w:val="multilevel"/>
    <w:tmpl w:val="6D908A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15:restartNumberingAfterBreak="0">
    <w:nsid w:val="72421C3F"/>
    <w:multiLevelType w:val="hybridMultilevel"/>
    <w:tmpl w:val="315CF38C"/>
    <w:lvl w:ilvl="0" w:tplc="30FC7DD0">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859C9"/>
    <w:multiLevelType w:val="hybridMultilevel"/>
    <w:tmpl w:val="74C4EB56"/>
    <w:lvl w:ilvl="0" w:tplc="A2ECAA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144DF5"/>
    <w:multiLevelType w:val="hybridMultilevel"/>
    <w:tmpl w:val="8F74C56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751243"/>
    <w:multiLevelType w:val="hybridMultilevel"/>
    <w:tmpl w:val="EAEE337A"/>
    <w:lvl w:ilvl="0" w:tplc="21B2244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15:restartNumberingAfterBreak="0">
    <w:nsid w:val="78C01EA1"/>
    <w:multiLevelType w:val="hybridMultilevel"/>
    <w:tmpl w:val="BE3C72F4"/>
    <w:lvl w:ilvl="0" w:tplc="1D524C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90A4058"/>
    <w:multiLevelType w:val="hybridMultilevel"/>
    <w:tmpl w:val="8A428CA4"/>
    <w:lvl w:ilvl="0" w:tplc="0409000F">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9" w15:restartNumberingAfterBreak="0">
    <w:nsid w:val="79534305"/>
    <w:multiLevelType w:val="hybridMultilevel"/>
    <w:tmpl w:val="979EF596"/>
    <w:lvl w:ilvl="0" w:tplc="34AE8724">
      <w:start w:val="1"/>
      <w:numFmt w:val="upperRoman"/>
      <w:lvlText w:val="%1."/>
      <w:lvlJc w:val="left"/>
      <w:pPr>
        <w:ind w:left="1800" w:hanging="360"/>
      </w:pPr>
      <w:rPr>
        <w:rFonts w:ascii="Calibri" w:eastAsia="Times New Roman" w:hAnsi="Calibri" w:cs="Calibri"/>
        <w:b w:val="0"/>
        <w:i w:val="0"/>
        <w:sz w:val="24"/>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0" w15:restartNumberingAfterBreak="0">
    <w:nsid w:val="7EF0167B"/>
    <w:multiLevelType w:val="multilevel"/>
    <w:tmpl w:val="F92A5118"/>
    <w:lvl w:ilvl="0">
      <w:start w:val="10"/>
      <w:numFmt w:val="upperRoman"/>
      <w:lvlText w:val="%1."/>
      <w:lvlJc w:val="left"/>
      <w:pPr>
        <w:ind w:left="1980" w:hanging="360"/>
      </w:pPr>
      <w:rPr>
        <w:rFonts w:ascii="Calibri" w:hAnsi="Calibri" w:cs="Calibri" w:hint="default"/>
        <w:b/>
        <w:color w:val="auto"/>
        <w:sz w:val="24"/>
        <w:szCs w:val="24"/>
      </w:rPr>
    </w:lvl>
    <w:lvl w:ilvl="1">
      <w:numFmt w:val="decimal"/>
      <w:isLgl/>
      <w:lvlText w:val="%1.%2"/>
      <w:lvlJc w:val="left"/>
      <w:pPr>
        <w:ind w:left="2244" w:hanging="624"/>
      </w:pPr>
      <w:rPr>
        <w:rFonts w:hint="default"/>
        <w:b/>
      </w:rPr>
    </w:lvl>
    <w:lvl w:ilvl="2">
      <w:start w:val="1"/>
      <w:numFmt w:val="decimal"/>
      <w:isLgl/>
      <w:lvlText w:val="%1.%2.%3"/>
      <w:lvlJc w:val="left"/>
      <w:pPr>
        <w:ind w:left="234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2700" w:hanging="1080"/>
      </w:pPr>
      <w:rPr>
        <w:rFonts w:hint="default"/>
        <w:b/>
      </w:rPr>
    </w:lvl>
    <w:lvl w:ilvl="5">
      <w:start w:val="1"/>
      <w:numFmt w:val="decimal"/>
      <w:isLgl/>
      <w:lvlText w:val="%1.%2.%3.%4.%5.%6"/>
      <w:lvlJc w:val="left"/>
      <w:pPr>
        <w:ind w:left="2700" w:hanging="108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420" w:hanging="1800"/>
      </w:pPr>
      <w:rPr>
        <w:rFonts w:hint="default"/>
        <w:b/>
      </w:rPr>
    </w:lvl>
  </w:abstractNum>
  <w:num w:numId="1" w16cid:durableId="1458793586">
    <w:abstractNumId w:val="18"/>
  </w:num>
  <w:num w:numId="2" w16cid:durableId="2117553158">
    <w:abstractNumId w:val="30"/>
  </w:num>
  <w:num w:numId="3" w16cid:durableId="2139568868">
    <w:abstractNumId w:val="37"/>
  </w:num>
  <w:num w:numId="4" w16cid:durableId="864560290">
    <w:abstractNumId w:val="23"/>
  </w:num>
  <w:num w:numId="5" w16cid:durableId="1894389182">
    <w:abstractNumId w:val="35"/>
  </w:num>
  <w:num w:numId="6" w16cid:durableId="1861895939">
    <w:abstractNumId w:val="38"/>
  </w:num>
  <w:num w:numId="7" w16cid:durableId="1600482205">
    <w:abstractNumId w:val="26"/>
  </w:num>
  <w:num w:numId="8" w16cid:durableId="1261177424">
    <w:abstractNumId w:val="27"/>
  </w:num>
  <w:num w:numId="9" w16cid:durableId="1360742729">
    <w:abstractNumId w:val="36"/>
  </w:num>
  <w:num w:numId="10" w16cid:durableId="1145200116">
    <w:abstractNumId w:val="24"/>
  </w:num>
  <w:num w:numId="11" w16cid:durableId="976566393">
    <w:abstractNumId w:val="20"/>
  </w:num>
  <w:num w:numId="12" w16cid:durableId="879363830">
    <w:abstractNumId w:val="8"/>
  </w:num>
  <w:num w:numId="13" w16cid:durableId="1008944805">
    <w:abstractNumId w:val="50"/>
  </w:num>
  <w:num w:numId="14" w16cid:durableId="2073386980">
    <w:abstractNumId w:val="4"/>
  </w:num>
  <w:num w:numId="15" w16cid:durableId="1819883681">
    <w:abstractNumId w:val="49"/>
  </w:num>
  <w:num w:numId="16" w16cid:durableId="96953961">
    <w:abstractNumId w:val="3"/>
  </w:num>
  <w:num w:numId="17" w16cid:durableId="344092586">
    <w:abstractNumId w:val="6"/>
  </w:num>
  <w:num w:numId="18" w16cid:durableId="1990010414">
    <w:abstractNumId w:val="17"/>
  </w:num>
  <w:num w:numId="19" w16cid:durableId="1898543435">
    <w:abstractNumId w:val="13"/>
  </w:num>
  <w:num w:numId="20" w16cid:durableId="495731344">
    <w:abstractNumId w:val="47"/>
  </w:num>
  <w:num w:numId="21" w16cid:durableId="67270198">
    <w:abstractNumId w:val="14"/>
  </w:num>
  <w:num w:numId="22" w16cid:durableId="908461279">
    <w:abstractNumId w:val="44"/>
  </w:num>
  <w:num w:numId="23" w16cid:durableId="1179853586">
    <w:abstractNumId w:val="21"/>
  </w:num>
  <w:num w:numId="24" w16cid:durableId="946472955">
    <w:abstractNumId w:val="25"/>
  </w:num>
  <w:num w:numId="25" w16cid:durableId="422460046">
    <w:abstractNumId w:val="11"/>
  </w:num>
  <w:num w:numId="26" w16cid:durableId="1887594902">
    <w:abstractNumId w:val="29"/>
  </w:num>
  <w:num w:numId="27" w16cid:durableId="402801952">
    <w:abstractNumId w:val="16"/>
  </w:num>
  <w:num w:numId="28" w16cid:durableId="1447189316">
    <w:abstractNumId w:val="9"/>
  </w:num>
  <w:num w:numId="29" w16cid:durableId="169949091">
    <w:abstractNumId w:val="40"/>
  </w:num>
  <w:num w:numId="30" w16cid:durableId="1634872974">
    <w:abstractNumId w:val="5"/>
  </w:num>
  <w:num w:numId="31" w16cid:durableId="508980939">
    <w:abstractNumId w:val="32"/>
  </w:num>
  <w:num w:numId="32" w16cid:durableId="1062370461">
    <w:abstractNumId w:val="15"/>
  </w:num>
  <w:num w:numId="33" w16cid:durableId="971793422">
    <w:abstractNumId w:val="28"/>
  </w:num>
  <w:num w:numId="34" w16cid:durableId="854879346">
    <w:abstractNumId w:val="31"/>
  </w:num>
  <w:num w:numId="35" w16cid:durableId="2117631998">
    <w:abstractNumId w:val="39"/>
  </w:num>
  <w:num w:numId="36" w16cid:durableId="1275940793">
    <w:abstractNumId w:val="12"/>
  </w:num>
  <w:num w:numId="37" w16cid:durableId="286664115">
    <w:abstractNumId w:val="7"/>
  </w:num>
  <w:num w:numId="38" w16cid:durableId="164907314">
    <w:abstractNumId w:val="46"/>
  </w:num>
  <w:num w:numId="39" w16cid:durableId="1077241613">
    <w:abstractNumId w:val="41"/>
  </w:num>
  <w:num w:numId="40" w16cid:durableId="1870294157">
    <w:abstractNumId w:val="33"/>
  </w:num>
  <w:num w:numId="41" w16cid:durableId="1350991361">
    <w:abstractNumId w:val="48"/>
  </w:num>
  <w:num w:numId="42" w16cid:durableId="13800085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5432397">
    <w:abstractNumId w:val="42"/>
  </w:num>
  <w:num w:numId="44" w16cid:durableId="1695840513">
    <w:abstractNumId w:val="34"/>
  </w:num>
  <w:num w:numId="45" w16cid:durableId="1714229633">
    <w:abstractNumId w:val="19"/>
  </w:num>
  <w:num w:numId="46" w16cid:durableId="1816800122">
    <w:abstractNumId w:val="10"/>
  </w:num>
  <w:num w:numId="47" w16cid:durableId="1087775650">
    <w:abstractNumId w:val="45"/>
  </w:num>
  <w:num w:numId="48" w16cid:durableId="221672129">
    <w:abstractNumId w:val="43"/>
  </w:num>
  <w:num w:numId="49" w16cid:durableId="62554592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M7UwNrIwNzI3NDdV0lEKTi0uzszPAykwNK4FABefpMQtAAAA"/>
  </w:docVars>
  <w:rsids>
    <w:rsidRoot w:val="00A53167"/>
    <w:rsid w:val="00001CB3"/>
    <w:rsid w:val="00010C14"/>
    <w:rsid w:val="0001776C"/>
    <w:rsid w:val="0002550F"/>
    <w:rsid w:val="00032669"/>
    <w:rsid w:val="0003377A"/>
    <w:rsid w:val="000338A6"/>
    <w:rsid w:val="000349F4"/>
    <w:rsid w:val="00035656"/>
    <w:rsid w:val="000379C3"/>
    <w:rsid w:val="00037C49"/>
    <w:rsid w:val="000418D9"/>
    <w:rsid w:val="000426AF"/>
    <w:rsid w:val="00045669"/>
    <w:rsid w:val="00045880"/>
    <w:rsid w:val="00047A78"/>
    <w:rsid w:val="000524D0"/>
    <w:rsid w:val="00054EB4"/>
    <w:rsid w:val="00054F7E"/>
    <w:rsid w:val="00056EFC"/>
    <w:rsid w:val="00060E56"/>
    <w:rsid w:val="00062458"/>
    <w:rsid w:val="000627EE"/>
    <w:rsid w:val="00062A92"/>
    <w:rsid w:val="000642CB"/>
    <w:rsid w:val="000667A4"/>
    <w:rsid w:val="00066BA2"/>
    <w:rsid w:val="00066EF9"/>
    <w:rsid w:val="000675F1"/>
    <w:rsid w:val="0007013C"/>
    <w:rsid w:val="00070195"/>
    <w:rsid w:val="00072035"/>
    <w:rsid w:val="00072615"/>
    <w:rsid w:val="0007481B"/>
    <w:rsid w:val="0008060A"/>
    <w:rsid w:val="00081005"/>
    <w:rsid w:val="00081D41"/>
    <w:rsid w:val="000831A6"/>
    <w:rsid w:val="000844AA"/>
    <w:rsid w:val="00085DF4"/>
    <w:rsid w:val="00087206"/>
    <w:rsid w:val="000926E7"/>
    <w:rsid w:val="00093EE6"/>
    <w:rsid w:val="00097F41"/>
    <w:rsid w:val="000A0FF9"/>
    <w:rsid w:val="000A2D73"/>
    <w:rsid w:val="000A3BFB"/>
    <w:rsid w:val="000A447A"/>
    <w:rsid w:val="000A62EB"/>
    <w:rsid w:val="000B5F1B"/>
    <w:rsid w:val="000B6FC7"/>
    <w:rsid w:val="000C07DF"/>
    <w:rsid w:val="000C24C8"/>
    <w:rsid w:val="000C2FC8"/>
    <w:rsid w:val="000C3E42"/>
    <w:rsid w:val="000C4E2D"/>
    <w:rsid w:val="000C5ACC"/>
    <w:rsid w:val="000D00CD"/>
    <w:rsid w:val="000D4813"/>
    <w:rsid w:val="000D6173"/>
    <w:rsid w:val="000D706E"/>
    <w:rsid w:val="000E1D31"/>
    <w:rsid w:val="000E20BA"/>
    <w:rsid w:val="000E4477"/>
    <w:rsid w:val="000E5F17"/>
    <w:rsid w:val="000E6499"/>
    <w:rsid w:val="000E65ED"/>
    <w:rsid w:val="000E7A31"/>
    <w:rsid w:val="000F0CBC"/>
    <w:rsid w:val="000F20CB"/>
    <w:rsid w:val="000F5C1B"/>
    <w:rsid w:val="000F5FBB"/>
    <w:rsid w:val="000F667E"/>
    <w:rsid w:val="0010753D"/>
    <w:rsid w:val="00107BC8"/>
    <w:rsid w:val="001108A2"/>
    <w:rsid w:val="0011195B"/>
    <w:rsid w:val="00116188"/>
    <w:rsid w:val="00116F76"/>
    <w:rsid w:val="00117687"/>
    <w:rsid w:val="001203B9"/>
    <w:rsid w:val="001224FB"/>
    <w:rsid w:val="0012352D"/>
    <w:rsid w:val="001244DB"/>
    <w:rsid w:val="00127F7C"/>
    <w:rsid w:val="0013182A"/>
    <w:rsid w:val="00131D6F"/>
    <w:rsid w:val="00133112"/>
    <w:rsid w:val="00133ACA"/>
    <w:rsid w:val="00134780"/>
    <w:rsid w:val="00136314"/>
    <w:rsid w:val="00143602"/>
    <w:rsid w:val="001457F8"/>
    <w:rsid w:val="00145BCE"/>
    <w:rsid w:val="00151604"/>
    <w:rsid w:val="00152389"/>
    <w:rsid w:val="001545E7"/>
    <w:rsid w:val="00154644"/>
    <w:rsid w:val="001557B5"/>
    <w:rsid w:val="001616EB"/>
    <w:rsid w:val="00162383"/>
    <w:rsid w:val="001636BE"/>
    <w:rsid w:val="001660B2"/>
    <w:rsid w:val="001666B5"/>
    <w:rsid w:val="00167646"/>
    <w:rsid w:val="00173641"/>
    <w:rsid w:val="00173AEC"/>
    <w:rsid w:val="0018011A"/>
    <w:rsid w:val="0018532E"/>
    <w:rsid w:val="001855C7"/>
    <w:rsid w:val="001867AD"/>
    <w:rsid w:val="001870F5"/>
    <w:rsid w:val="00187498"/>
    <w:rsid w:val="00187D72"/>
    <w:rsid w:val="00190830"/>
    <w:rsid w:val="001911BF"/>
    <w:rsid w:val="0019165E"/>
    <w:rsid w:val="0019185E"/>
    <w:rsid w:val="00195513"/>
    <w:rsid w:val="001A17D1"/>
    <w:rsid w:val="001A1C17"/>
    <w:rsid w:val="001A1CF3"/>
    <w:rsid w:val="001A3BAE"/>
    <w:rsid w:val="001A5BB0"/>
    <w:rsid w:val="001B1A85"/>
    <w:rsid w:val="001B1EFD"/>
    <w:rsid w:val="001B696B"/>
    <w:rsid w:val="001B77B3"/>
    <w:rsid w:val="001C1912"/>
    <w:rsid w:val="001C5A6A"/>
    <w:rsid w:val="001D1138"/>
    <w:rsid w:val="001D3098"/>
    <w:rsid w:val="001D3503"/>
    <w:rsid w:val="001D7CBB"/>
    <w:rsid w:val="001E07E9"/>
    <w:rsid w:val="001E0DAA"/>
    <w:rsid w:val="001E166D"/>
    <w:rsid w:val="001E1A37"/>
    <w:rsid w:val="001E296B"/>
    <w:rsid w:val="001E5495"/>
    <w:rsid w:val="001E56EC"/>
    <w:rsid w:val="001E7D2C"/>
    <w:rsid w:val="001F0771"/>
    <w:rsid w:val="001F0F4F"/>
    <w:rsid w:val="001F152B"/>
    <w:rsid w:val="001F33BE"/>
    <w:rsid w:val="001F6F44"/>
    <w:rsid w:val="00203344"/>
    <w:rsid w:val="002033F8"/>
    <w:rsid w:val="00203742"/>
    <w:rsid w:val="002039C4"/>
    <w:rsid w:val="00204945"/>
    <w:rsid w:val="002056F0"/>
    <w:rsid w:val="00205D8F"/>
    <w:rsid w:val="002076CE"/>
    <w:rsid w:val="0022051D"/>
    <w:rsid w:val="00220F0F"/>
    <w:rsid w:val="00222663"/>
    <w:rsid w:val="00222B44"/>
    <w:rsid w:val="00227C37"/>
    <w:rsid w:val="00227F4D"/>
    <w:rsid w:val="0023212B"/>
    <w:rsid w:val="00232460"/>
    <w:rsid w:val="00236A6F"/>
    <w:rsid w:val="0024009A"/>
    <w:rsid w:val="0024060F"/>
    <w:rsid w:val="0024200B"/>
    <w:rsid w:val="00246E65"/>
    <w:rsid w:val="00247197"/>
    <w:rsid w:val="00250B27"/>
    <w:rsid w:val="0025146C"/>
    <w:rsid w:val="00251FC3"/>
    <w:rsid w:val="00252A21"/>
    <w:rsid w:val="002534FA"/>
    <w:rsid w:val="002536D1"/>
    <w:rsid w:val="00255044"/>
    <w:rsid w:val="00255EBE"/>
    <w:rsid w:val="00256CC7"/>
    <w:rsid w:val="00257AA8"/>
    <w:rsid w:val="00260023"/>
    <w:rsid w:val="00260DAF"/>
    <w:rsid w:val="002655D9"/>
    <w:rsid w:val="0026575B"/>
    <w:rsid w:val="00266B0E"/>
    <w:rsid w:val="0026713A"/>
    <w:rsid w:val="002671B4"/>
    <w:rsid w:val="00271537"/>
    <w:rsid w:val="0027154A"/>
    <w:rsid w:val="00273F07"/>
    <w:rsid w:val="00275A0C"/>
    <w:rsid w:val="00276DAA"/>
    <w:rsid w:val="0027723A"/>
    <w:rsid w:val="00277694"/>
    <w:rsid w:val="00280740"/>
    <w:rsid w:val="0028261E"/>
    <w:rsid w:val="00285909"/>
    <w:rsid w:val="00286479"/>
    <w:rsid w:val="00287E1C"/>
    <w:rsid w:val="0029150E"/>
    <w:rsid w:val="002921F6"/>
    <w:rsid w:val="00292412"/>
    <w:rsid w:val="0029410E"/>
    <w:rsid w:val="00295A1A"/>
    <w:rsid w:val="00296500"/>
    <w:rsid w:val="00296FCA"/>
    <w:rsid w:val="002A1357"/>
    <w:rsid w:val="002A6185"/>
    <w:rsid w:val="002B0C6B"/>
    <w:rsid w:val="002B0D65"/>
    <w:rsid w:val="002B4F38"/>
    <w:rsid w:val="002B6360"/>
    <w:rsid w:val="002C3FFA"/>
    <w:rsid w:val="002C4F55"/>
    <w:rsid w:val="002C55B1"/>
    <w:rsid w:val="002C5D4E"/>
    <w:rsid w:val="002C7825"/>
    <w:rsid w:val="002D2594"/>
    <w:rsid w:val="002D34A0"/>
    <w:rsid w:val="002D364B"/>
    <w:rsid w:val="002E19E6"/>
    <w:rsid w:val="002E30B9"/>
    <w:rsid w:val="002E52BD"/>
    <w:rsid w:val="002E58C7"/>
    <w:rsid w:val="002E5F4C"/>
    <w:rsid w:val="002F0299"/>
    <w:rsid w:val="002F06DC"/>
    <w:rsid w:val="002F3B16"/>
    <w:rsid w:val="002F4B44"/>
    <w:rsid w:val="002F5FCF"/>
    <w:rsid w:val="002F67C1"/>
    <w:rsid w:val="002F7E6C"/>
    <w:rsid w:val="003002F2"/>
    <w:rsid w:val="0030446A"/>
    <w:rsid w:val="003044E3"/>
    <w:rsid w:val="00304F21"/>
    <w:rsid w:val="00307AA4"/>
    <w:rsid w:val="00307D6A"/>
    <w:rsid w:val="00311E86"/>
    <w:rsid w:val="00312B9D"/>
    <w:rsid w:val="003152DF"/>
    <w:rsid w:val="00315E6A"/>
    <w:rsid w:val="00316456"/>
    <w:rsid w:val="003178FA"/>
    <w:rsid w:val="00317D88"/>
    <w:rsid w:val="00321329"/>
    <w:rsid w:val="00322A74"/>
    <w:rsid w:val="00324663"/>
    <w:rsid w:val="00326E9A"/>
    <w:rsid w:val="00327819"/>
    <w:rsid w:val="00327D03"/>
    <w:rsid w:val="003318BA"/>
    <w:rsid w:val="00331E8F"/>
    <w:rsid w:val="00333DD3"/>
    <w:rsid w:val="0033507A"/>
    <w:rsid w:val="00336878"/>
    <w:rsid w:val="003401A9"/>
    <w:rsid w:val="00341122"/>
    <w:rsid w:val="003412A4"/>
    <w:rsid w:val="00341B9C"/>
    <w:rsid w:val="003444A6"/>
    <w:rsid w:val="00351803"/>
    <w:rsid w:val="003527C7"/>
    <w:rsid w:val="003543A1"/>
    <w:rsid w:val="00354805"/>
    <w:rsid w:val="00355224"/>
    <w:rsid w:val="00356112"/>
    <w:rsid w:val="00357540"/>
    <w:rsid w:val="0035781E"/>
    <w:rsid w:val="00362C8E"/>
    <w:rsid w:val="003661CE"/>
    <w:rsid w:val="003714A7"/>
    <w:rsid w:val="00373E05"/>
    <w:rsid w:val="00374443"/>
    <w:rsid w:val="00377903"/>
    <w:rsid w:val="003856DB"/>
    <w:rsid w:val="00385DAC"/>
    <w:rsid w:val="0038611F"/>
    <w:rsid w:val="00386E36"/>
    <w:rsid w:val="003877F8"/>
    <w:rsid w:val="00393178"/>
    <w:rsid w:val="00393482"/>
    <w:rsid w:val="003936F0"/>
    <w:rsid w:val="00395A59"/>
    <w:rsid w:val="00395F81"/>
    <w:rsid w:val="003A047E"/>
    <w:rsid w:val="003A25AA"/>
    <w:rsid w:val="003A2805"/>
    <w:rsid w:val="003A6B03"/>
    <w:rsid w:val="003B0C62"/>
    <w:rsid w:val="003B2FD2"/>
    <w:rsid w:val="003B7066"/>
    <w:rsid w:val="003C0D70"/>
    <w:rsid w:val="003C3061"/>
    <w:rsid w:val="003C43FB"/>
    <w:rsid w:val="003C497E"/>
    <w:rsid w:val="003C533E"/>
    <w:rsid w:val="003C7252"/>
    <w:rsid w:val="003D0528"/>
    <w:rsid w:val="003D1285"/>
    <w:rsid w:val="003D18FE"/>
    <w:rsid w:val="003D4C4C"/>
    <w:rsid w:val="003D4E74"/>
    <w:rsid w:val="003D5488"/>
    <w:rsid w:val="003D6788"/>
    <w:rsid w:val="003D78BA"/>
    <w:rsid w:val="003E3624"/>
    <w:rsid w:val="003E56FF"/>
    <w:rsid w:val="003E5C8E"/>
    <w:rsid w:val="003E7939"/>
    <w:rsid w:val="003E79AB"/>
    <w:rsid w:val="003E7D37"/>
    <w:rsid w:val="004004F3"/>
    <w:rsid w:val="0040408A"/>
    <w:rsid w:val="004067AB"/>
    <w:rsid w:val="00407A8D"/>
    <w:rsid w:val="00407C5B"/>
    <w:rsid w:val="00413812"/>
    <w:rsid w:val="00414C51"/>
    <w:rsid w:val="004208BD"/>
    <w:rsid w:val="0042099B"/>
    <w:rsid w:val="00420E64"/>
    <w:rsid w:val="00422DE0"/>
    <w:rsid w:val="004231EE"/>
    <w:rsid w:val="00423D21"/>
    <w:rsid w:val="00423E1D"/>
    <w:rsid w:val="00430336"/>
    <w:rsid w:val="00432AD4"/>
    <w:rsid w:val="0043361F"/>
    <w:rsid w:val="00437609"/>
    <w:rsid w:val="00441603"/>
    <w:rsid w:val="00443090"/>
    <w:rsid w:val="00443240"/>
    <w:rsid w:val="00452048"/>
    <w:rsid w:val="00452204"/>
    <w:rsid w:val="004529D2"/>
    <w:rsid w:val="00453047"/>
    <w:rsid w:val="00454BCD"/>
    <w:rsid w:val="004572A0"/>
    <w:rsid w:val="00460683"/>
    <w:rsid w:val="00460C42"/>
    <w:rsid w:val="00461D0E"/>
    <w:rsid w:val="0046312F"/>
    <w:rsid w:val="004650F3"/>
    <w:rsid w:val="00465B51"/>
    <w:rsid w:val="004749AF"/>
    <w:rsid w:val="0049006B"/>
    <w:rsid w:val="004914B1"/>
    <w:rsid w:val="0049260B"/>
    <w:rsid w:val="004942C6"/>
    <w:rsid w:val="004964E4"/>
    <w:rsid w:val="0049741D"/>
    <w:rsid w:val="004A023B"/>
    <w:rsid w:val="004A205E"/>
    <w:rsid w:val="004A537C"/>
    <w:rsid w:val="004A617C"/>
    <w:rsid w:val="004B0986"/>
    <w:rsid w:val="004B12AF"/>
    <w:rsid w:val="004B12E5"/>
    <w:rsid w:val="004B6914"/>
    <w:rsid w:val="004C0A00"/>
    <w:rsid w:val="004C2672"/>
    <w:rsid w:val="004C63CE"/>
    <w:rsid w:val="004D14CA"/>
    <w:rsid w:val="004D1D57"/>
    <w:rsid w:val="004D1D5B"/>
    <w:rsid w:val="004D45AE"/>
    <w:rsid w:val="004D481E"/>
    <w:rsid w:val="004D64CB"/>
    <w:rsid w:val="004D71F8"/>
    <w:rsid w:val="004E0782"/>
    <w:rsid w:val="004E1856"/>
    <w:rsid w:val="004E1FC9"/>
    <w:rsid w:val="004E2894"/>
    <w:rsid w:val="004E3063"/>
    <w:rsid w:val="004E4406"/>
    <w:rsid w:val="004E6432"/>
    <w:rsid w:val="004E6BEA"/>
    <w:rsid w:val="004E72DC"/>
    <w:rsid w:val="004E7978"/>
    <w:rsid w:val="004F1BDA"/>
    <w:rsid w:val="004F2D4C"/>
    <w:rsid w:val="004F43DA"/>
    <w:rsid w:val="004F4F79"/>
    <w:rsid w:val="004F7B51"/>
    <w:rsid w:val="00500DF8"/>
    <w:rsid w:val="005034F3"/>
    <w:rsid w:val="005039EB"/>
    <w:rsid w:val="00506DC4"/>
    <w:rsid w:val="00511F5D"/>
    <w:rsid w:val="0051477D"/>
    <w:rsid w:val="0051501F"/>
    <w:rsid w:val="00517922"/>
    <w:rsid w:val="00517C8B"/>
    <w:rsid w:val="00521363"/>
    <w:rsid w:val="00522281"/>
    <w:rsid w:val="00525BAB"/>
    <w:rsid w:val="00527A8A"/>
    <w:rsid w:val="00531DCB"/>
    <w:rsid w:val="005328B3"/>
    <w:rsid w:val="00532E8F"/>
    <w:rsid w:val="00533C64"/>
    <w:rsid w:val="0053677A"/>
    <w:rsid w:val="00536B0B"/>
    <w:rsid w:val="0053761F"/>
    <w:rsid w:val="00540C8A"/>
    <w:rsid w:val="00545B8A"/>
    <w:rsid w:val="005464F5"/>
    <w:rsid w:val="005478DC"/>
    <w:rsid w:val="005500EB"/>
    <w:rsid w:val="00550A68"/>
    <w:rsid w:val="00551F87"/>
    <w:rsid w:val="00553DC9"/>
    <w:rsid w:val="00557651"/>
    <w:rsid w:val="005607A6"/>
    <w:rsid w:val="00560F78"/>
    <w:rsid w:val="00562434"/>
    <w:rsid w:val="005642E8"/>
    <w:rsid w:val="0057000B"/>
    <w:rsid w:val="005710C5"/>
    <w:rsid w:val="00571963"/>
    <w:rsid w:val="005732CC"/>
    <w:rsid w:val="00573365"/>
    <w:rsid w:val="00574BB6"/>
    <w:rsid w:val="00577D0E"/>
    <w:rsid w:val="00580D25"/>
    <w:rsid w:val="00581C64"/>
    <w:rsid w:val="0058280C"/>
    <w:rsid w:val="0058451F"/>
    <w:rsid w:val="00590506"/>
    <w:rsid w:val="00592586"/>
    <w:rsid w:val="0059479E"/>
    <w:rsid w:val="00594EF1"/>
    <w:rsid w:val="00597D63"/>
    <w:rsid w:val="005A01B1"/>
    <w:rsid w:val="005A13FA"/>
    <w:rsid w:val="005A5082"/>
    <w:rsid w:val="005A6FD6"/>
    <w:rsid w:val="005B1219"/>
    <w:rsid w:val="005B5220"/>
    <w:rsid w:val="005B75E1"/>
    <w:rsid w:val="005C1D3B"/>
    <w:rsid w:val="005C2780"/>
    <w:rsid w:val="005C77E5"/>
    <w:rsid w:val="005D09D9"/>
    <w:rsid w:val="005D21D0"/>
    <w:rsid w:val="005D3D81"/>
    <w:rsid w:val="005D3FE6"/>
    <w:rsid w:val="005D4019"/>
    <w:rsid w:val="005D4B73"/>
    <w:rsid w:val="005D7338"/>
    <w:rsid w:val="005D74EA"/>
    <w:rsid w:val="005E17AD"/>
    <w:rsid w:val="005E2DA5"/>
    <w:rsid w:val="005E3897"/>
    <w:rsid w:val="005E6D81"/>
    <w:rsid w:val="005E7918"/>
    <w:rsid w:val="005E7B20"/>
    <w:rsid w:val="005F0A39"/>
    <w:rsid w:val="005F1D76"/>
    <w:rsid w:val="005F51CA"/>
    <w:rsid w:val="005F73AE"/>
    <w:rsid w:val="005F7E3B"/>
    <w:rsid w:val="00600ABA"/>
    <w:rsid w:val="00614960"/>
    <w:rsid w:val="00614EE0"/>
    <w:rsid w:val="0061632F"/>
    <w:rsid w:val="006174FD"/>
    <w:rsid w:val="00617A44"/>
    <w:rsid w:val="00621DDB"/>
    <w:rsid w:val="0062472C"/>
    <w:rsid w:val="006268F9"/>
    <w:rsid w:val="006302FD"/>
    <w:rsid w:val="00630BD3"/>
    <w:rsid w:val="00630CC2"/>
    <w:rsid w:val="00631F32"/>
    <w:rsid w:val="0063478E"/>
    <w:rsid w:val="0063565B"/>
    <w:rsid w:val="006359C8"/>
    <w:rsid w:val="00636F1F"/>
    <w:rsid w:val="00637A4B"/>
    <w:rsid w:val="00641E83"/>
    <w:rsid w:val="006441C2"/>
    <w:rsid w:val="006460B2"/>
    <w:rsid w:val="00646BE4"/>
    <w:rsid w:val="00647906"/>
    <w:rsid w:val="00647F1C"/>
    <w:rsid w:val="006501A2"/>
    <w:rsid w:val="00653FA6"/>
    <w:rsid w:val="00656A76"/>
    <w:rsid w:val="00656BAB"/>
    <w:rsid w:val="00656C32"/>
    <w:rsid w:val="00662C02"/>
    <w:rsid w:val="00662ED3"/>
    <w:rsid w:val="00663A1F"/>
    <w:rsid w:val="00663DBF"/>
    <w:rsid w:val="00663F16"/>
    <w:rsid w:val="00665185"/>
    <w:rsid w:val="00671D84"/>
    <w:rsid w:val="006731DA"/>
    <w:rsid w:val="00676472"/>
    <w:rsid w:val="00676E64"/>
    <w:rsid w:val="00683BCE"/>
    <w:rsid w:val="00683EAC"/>
    <w:rsid w:val="00685B0C"/>
    <w:rsid w:val="0069624B"/>
    <w:rsid w:val="00697910"/>
    <w:rsid w:val="006A0AF6"/>
    <w:rsid w:val="006A143B"/>
    <w:rsid w:val="006A1DA8"/>
    <w:rsid w:val="006A24AF"/>
    <w:rsid w:val="006A313F"/>
    <w:rsid w:val="006A44E5"/>
    <w:rsid w:val="006A5A43"/>
    <w:rsid w:val="006A5FF4"/>
    <w:rsid w:val="006A78A3"/>
    <w:rsid w:val="006A7C2A"/>
    <w:rsid w:val="006B06EF"/>
    <w:rsid w:val="006B23F3"/>
    <w:rsid w:val="006B2FEF"/>
    <w:rsid w:val="006B39E6"/>
    <w:rsid w:val="006C2098"/>
    <w:rsid w:val="006C675A"/>
    <w:rsid w:val="006D044E"/>
    <w:rsid w:val="006D163B"/>
    <w:rsid w:val="006D29C4"/>
    <w:rsid w:val="006D2BBF"/>
    <w:rsid w:val="006D47E1"/>
    <w:rsid w:val="006D71F2"/>
    <w:rsid w:val="006E05B4"/>
    <w:rsid w:val="006E268D"/>
    <w:rsid w:val="006E2CF6"/>
    <w:rsid w:val="006E52E0"/>
    <w:rsid w:val="006E63D8"/>
    <w:rsid w:val="006E6F53"/>
    <w:rsid w:val="006E7D25"/>
    <w:rsid w:val="006F1643"/>
    <w:rsid w:val="006F1B55"/>
    <w:rsid w:val="006F3AC4"/>
    <w:rsid w:val="007019E0"/>
    <w:rsid w:val="00704A5E"/>
    <w:rsid w:val="00704CCD"/>
    <w:rsid w:val="00706B73"/>
    <w:rsid w:val="00710425"/>
    <w:rsid w:val="00711865"/>
    <w:rsid w:val="00714661"/>
    <w:rsid w:val="00716A27"/>
    <w:rsid w:val="00717C82"/>
    <w:rsid w:val="00721B34"/>
    <w:rsid w:val="00722AF0"/>
    <w:rsid w:val="00724DBD"/>
    <w:rsid w:val="00726286"/>
    <w:rsid w:val="007305BB"/>
    <w:rsid w:val="00731212"/>
    <w:rsid w:val="007318F4"/>
    <w:rsid w:val="007370F3"/>
    <w:rsid w:val="0073722E"/>
    <w:rsid w:val="007414BA"/>
    <w:rsid w:val="0074725B"/>
    <w:rsid w:val="00750EB5"/>
    <w:rsid w:val="00754AF6"/>
    <w:rsid w:val="0075573D"/>
    <w:rsid w:val="00755CAA"/>
    <w:rsid w:val="00755F02"/>
    <w:rsid w:val="00756627"/>
    <w:rsid w:val="00760061"/>
    <w:rsid w:val="00761F31"/>
    <w:rsid w:val="00762548"/>
    <w:rsid w:val="00764080"/>
    <w:rsid w:val="00764BE5"/>
    <w:rsid w:val="00765011"/>
    <w:rsid w:val="00765FB0"/>
    <w:rsid w:val="007708F0"/>
    <w:rsid w:val="00770CF4"/>
    <w:rsid w:val="00772922"/>
    <w:rsid w:val="00775DEE"/>
    <w:rsid w:val="00782A3F"/>
    <w:rsid w:val="00782DBD"/>
    <w:rsid w:val="007839DC"/>
    <w:rsid w:val="00794855"/>
    <w:rsid w:val="00797558"/>
    <w:rsid w:val="007A431B"/>
    <w:rsid w:val="007B4ED1"/>
    <w:rsid w:val="007B698E"/>
    <w:rsid w:val="007C0CB6"/>
    <w:rsid w:val="007C10C6"/>
    <w:rsid w:val="007C14B9"/>
    <w:rsid w:val="007C437B"/>
    <w:rsid w:val="007C71DE"/>
    <w:rsid w:val="007D01A3"/>
    <w:rsid w:val="007D0308"/>
    <w:rsid w:val="007D34EA"/>
    <w:rsid w:val="007D3ABE"/>
    <w:rsid w:val="007D5EB2"/>
    <w:rsid w:val="007D68EF"/>
    <w:rsid w:val="007D7E8D"/>
    <w:rsid w:val="007E1D62"/>
    <w:rsid w:val="007E1DEE"/>
    <w:rsid w:val="007E351F"/>
    <w:rsid w:val="007E4209"/>
    <w:rsid w:val="007E6369"/>
    <w:rsid w:val="007E6531"/>
    <w:rsid w:val="007F2B52"/>
    <w:rsid w:val="007F7A03"/>
    <w:rsid w:val="008038FA"/>
    <w:rsid w:val="008040D0"/>
    <w:rsid w:val="00812D9B"/>
    <w:rsid w:val="00812FE6"/>
    <w:rsid w:val="00816255"/>
    <w:rsid w:val="0082062B"/>
    <w:rsid w:val="008246F6"/>
    <w:rsid w:val="008254B8"/>
    <w:rsid w:val="00827094"/>
    <w:rsid w:val="0083227F"/>
    <w:rsid w:val="00836021"/>
    <w:rsid w:val="00840884"/>
    <w:rsid w:val="00840DCD"/>
    <w:rsid w:val="00840DD8"/>
    <w:rsid w:val="00842411"/>
    <w:rsid w:val="00846EB3"/>
    <w:rsid w:val="008537FE"/>
    <w:rsid w:val="008544B7"/>
    <w:rsid w:val="00855C17"/>
    <w:rsid w:val="00855D09"/>
    <w:rsid w:val="008577C6"/>
    <w:rsid w:val="0086031C"/>
    <w:rsid w:val="00867086"/>
    <w:rsid w:val="00870007"/>
    <w:rsid w:val="008726D2"/>
    <w:rsid w:val="008736FD"/>
    <w:rsid w:val="008737FA"/>
    <w:rsid w:val="0087419F"/>
    <w:rsid w:val="0087461A"/>
    <w:rsid w:val="00875413"/>
    <w:rsid w:val="00880D00"/>
    <w:rsid w:val="008834CB"/>
    <w:rsid w:val="00884AA4"/>
    <w:rsid w:val="008857E7"/>
    <w:rsid w:val="0088659A"/>
    <w:rsid w:val="00886BCF"/>
    <w:rsid w:val="00892686"/>
    <w:rsid w:val="008933C4"/>
    <w:rsid w:val="00893F1F"/>
    <w:rsid w:val="00896710"/>
    <w:rsid w:val="008975EE"/>
    <w:rsid w:val="008A097B"/>
    <w:rsid w:val="008A2829"/>
    <w:rsid w:val="008A2E4C"/>
    <w:rsid w:val="008A3A66"/>
    <w:rsid w:val="008A6189"/>
    <w:rsid w:val="008B29CA"/>
    <w:rsid w:val="008B54F1"/>
    <w:rsid w:val="008B75AA"/>
    <w:rsid w:val="008C438B"/>
    <w:rsid w:val="008C68D3"/>
    <w:rsid w:val="008D189A"/>
    <w:rsid w:val="008D1CDD"/>
    <w:rsid w:val="008D26E1"/>
    <w:rsid w:val="008D4060"/>
    <w:rsid w:val="008E48F3"/>
    <w:rsid w:val="008E521A"/>
    <w:rsid w:val="008E642D"/>
    <w:rsid w:val="008E671D"/>
    <w:rsid w:val="008E7CA1"/>
    <w:rsid w:val="008F0AC8"/>
    <w:rsid w:val="008F114C"/>
    <w:rsid w:val="008F2F97"/>
    <w:rsid w:val="008F4CAD"/>
    <w:rsid w:val="008F5B3D"/>
    <w:rsid w:val="008F7E9D"/>
    <w:rsid w:val="009001C2"/>
    <w:rsid w:val="00900D72"/>
    <w:rsid w:val="00906059"/>
    <w:rsid w:val="00913983"/>
    <w:rsid w:val="00913B14"/>
    <w:rsid w:val="009240A5"/>
    <w:rsid w:val="00930C6E"/>
    <w:rsid w:val="00931E3C"/>
    <w:rsid w:val="009320C8"/>
    <w:rsid w:val="0093742B"/>
    <w:rsid w:val="009423AC"/>
    <w:rsid w:val="00944279"/>
    <w:rsid w:val="009448FC"/>
    <w:rsid w:val="00945725"/>
    <w:rsid w:val="00945CFB"/>
    <w:rsid w:val="00946DF9"/>
    <w:rsid w:val="0094748D"/>
    <w:rsid w:val="00954062"/>
    <w:rsid w:val="00957C7F"/>
    <w:rsid w:val="009678B5"/>
    <w:rsid w:val="0097038A"/>
    <w:rsid w:val="00974889"/>
    <w:rsid w:val="00974DB2"/>
    <w:rsid w:val="009750C7"/>
    <w:rsid w:val="0097523D"/>
    <w:rsid w:val="00976663"/>
    <w:rsid w:val="009777BD"/>
    <w:rsid w:val="00987F80"/>
    <w:rsid w:val="00987F81"/>
    <w:rsid w:val="009A01EC"/>
    <w:rsid w:val="009A54A5"/>
    <w:rsid w:val="009A6093"/>
    <w:rsid w:val="009A6A5A"/>
    <w:rsid w:val="009B1C53"/>
    <w:rsid w:val="009B1EB2"/>
    <w:rsid w:val="009B3140"/>
    <w:rsid w:val="009B452D"/>
    <w:rsid w:val="009B467A"/>
    <w:rsid w:val="009B6B42"/>
    <w:rsid w:val="009C05B9"/>
    <w:rsid w:val="009C17D3"/>
    <w:rsid w:val="009C3941"/>
    <w:rsid w:val="009D01CB"/>
    <w:rsid w:val="009D1892"/>
    <w:rsid w:val="009D1BB8"/>
    <w:rsid w:val="009D2BC0"/>
    <w:rsid w:val="009D30EB"/>
    <w:rsid w:val="009D3A89"/>
    <w:rsid w:val="009E0395"/>
    <w:rsid w:val="009E1678"/>
    <w:rsid w:val="009E1A14"/>
    <w:rsid w:val="009E22C0"/>
    <w:rsid w:val="009E48B7"/>
    <w:rsid w:val="009E53D4"/>
    <w:rsid w:val="009E54EA"/>
    <w:rsid w:val="009E648F"/>
    <w:rsid w:val="009E7439"/>
    <w:rsid w:val="009F4331"/>
    <w:rsid w:val="009F4365"/>
    <w:rsid w:val="009F5ECD"/>
    <w:rsid w:val="00A00B27"/>
    <w:rsid w:val="00A03190"/>
    <w:rsid w:val="00A0463A"/>
    <w:rsid w:val="00A0572E"/>
    <w:rsid w:val="00A05CD8"/>
    <w:rsid w:val="00A06805"/>
    <w:rsid w:val="00A06C8E"/>
    <w:rsid w:val="00A11CFE"/>
    <w:rsid w:val="00A12B87"/>
    <w:rsid w:val="00A13554"/>
    <w:rsid w:val="00A1358B"/>
    <w:rsid w:val="00A14996"/>
    <w:rsid w:val="00A1541F"/>
    <w:rsid w:val="00A165D1"/>
    <w:rsid w:val="00A1760C"/>
    <w:rsid w:val="00A17648"/>
    <w:rsid w:val="00A20102"/>
    <w:rsid w:val="00A21ED7"/>
    <w:rsid w:val="00A237CD"/>
    <w:rsid w:val="00A2533E"/>
    <w:rsid w:val="00A26622"/>
    <w:rsid w:val="00A31B27"/>
    <w:rsid w:val="00A3525F"/>
    <w:rsid w:val="00A36A42"/>
    <w:rsid w:val="00A416FA"/>
    <w:rsid w:val="00A41ECB"/>
    <w:rsid w:val="00A431E3"/>
    <w:rsid w:val="00A45F1E"/>
    <w:rsid w:val="00A47FF5"/>
    <w:rsid w:val="00A53167"/>
    <w:rsid w:val="00A5397A"/>
    <w:rsid w:val="00A54B72"/>
    <w:rsid w:val="00A60064"/>
    <w:rsid w:val="00A6107F"/>
    <w:rsid w:val="00A627A1"/>
    <w:rsid w:val="00A644A3"/>
    <w:rsid w:val="00A6702A"/>
    <w:rsid w:val="00A67EF4"/>
    <w:rsid w:val="00A72E5B"/>
    <w:rsid w:val="00A75533"/>
    <w:rsid w:val="00A75819"/>
    <w:rsid w:val="00A812A1"/>
    <w:rsid w:val="00A84EA0"/>
    <w:rsid w:val="00A86383"/>
    <w:rsid w:val="00A87943"/>
    <w:rsid w:val="00A901AE"/>
    <w:rsid w:val="00A94FE9"/>
    <w:rsid w:val="00AA06F7"/>
    <w:rsid w:val="00AA092D"/>
    <w:rsid w:val="00AA0A8A"/>
    <w:rsid w:val="00AA3293"/>
    <w:rsid w:val="00AA5E71"/>
    <w:rsid w:val="00AA7FE1"/>
    <w:rsid w:val="00AB0DB7"/>
    <w:rsid w:val="00AB17F3"/>
    <w:rsid w:val="00AB1B24"/>
    <w:rsid w:val="00AB2EA5"/>
    <w:rsid w:val="00AC0AA8"/>
    <w:rsid w:val="00AC1334"/>
    <w:rsid w:val="00AC1FF0"/>
    <w:rsid w:val="00AC6FBB"/>
    <w:rsid w:val="00AD3157"/>
    <w:rsid w:val="00AE374F"/>
    <w:rsid w:val="00AE5B5C"/>
    <w:rsid w:val="00AE71E6"/>
    <w:rsid w:val="00AF012E"/>
    <w:rsid w:val="00AF3FAB"/>
    <w:rsid w:val="00AF619E"/>
    <w:rsid w:val="00B011FF"/>
    <w:rsid w:val="00B03EAD"/>
    <w:rsid w:val="00B042E7"/>
    <w:rsid w:val="00B0719E"/>
    <w:rsid w:val="00B1025A"/>
    <w:rsid w:val="00B12564"/>
    <w:rsid w:val="00B127B6"/>
    <w:rsid w:val="00B1373C"/>
    <w:rsid w:val="00B13F86"/>
    <w:rsid w:val="00B148E6"/>
    <w:rsid w:val="00B16FCD"/>
    <w:rsid w:val="00B17327"/>
    <w:rsid w:val="00B2038F"/>
    <w:rsid w:val="00B240CD"/>
    <w:rsid w:val="00B2558C"/>
    <w:rsid w:val="00B25C42"/>
    <w:rsid w:val="00B25F3E"/>
    <w:rsid w:val="00B27BB5"/>
    <w:rsid w:val="00B3139A"/>
    <w:rsid w:val="00B44602"/>
    <w:rsid w:val="00B447BE"/>
    <w:rsid w:val="00B44B69"/>
    <w:rsid w:val="00B57D5D"/>
    <w:rsid w:val="00B65449"/>
    <w:rsid w:val="00B65D11"/>
    <w:rsid w:val="00B72C3C"/>
    <w:rsid w:val="00B743D6"/>
    <w:rsid w:val="00B759EE"/>
    <w:rsid w:val="00B76146"/>
    <w:rsid w:val="00B82F19"/>
    <w:rsid w:val="00B84762"/>
    <w:rsid w:val="00B84A55"/>
    <w:rsid w:val="00B85157"/>
    <w:rsid w:val="00B871D0"/>
    <w:rsid w:val="00B913E0"/>
    <w:rsid w:val="00B91E83"/>
    <w:rsid w:val="00B9369F"/>
    <w:rsid w:val="00B96197"/>
    <w:rsid w:val="00BA079D"/>
    <w:rsid w:val="00BA1C13"/>
    <w:rsid w:val="00BB0665"/>
    <w:rsid w:val="00BB268B"/>
    <w:rsid w:val="00BB4F33"/>
    <w:rsid w:val="00BB55B9"/>
    <w:rsid w:val="00BB5FD0"/>
    <w:rsid w:val="00BC0356"/>
    <w:rsid w:val="00BC378D"/>
    <w:rsid w:val="00BC6F45"/>
    <w:rsid w:val="00BC7011"/>
    <w:rsid w:val="00BD0E8C"/>
    <w:rsid w:val="00BD30EB"/>
    <w:rsid w:val="00BD3883"/>
    <w:rsid w:val="00BD4A52"/>
    <w:rsid w:val="00BE5FAF"/>
    <w:rsid w:val="00BE61A6"/>
    <w:rsid w:val="00BE6AFB"/>
    <w:rsid w:val="00BE73B0"/>
    <w:rsid w:val="00BF34D8"/>
    <w:rsid w:val="00BF5757"/>
    <w:rsid w:val="00BF5F43"/>
    <w:rsid w:val="00BF6A07"/>
    <w:rsid w:val="00BF741E"/>
    <w:rsid w:val="00BF7EA5"/>
    <w:rsid w:val="00C02117"/>
    <w:rsid w:val="00C05A7D"/>
    <w:rsid w:val="00C06BCF"/>
    <w:rsid w:val="00C105EE"/>
    <w:rsid w:val="00C1215D"/>
    <w:rsid w:val="00C154B3"/>
    <w:rsid w:val="00C20249"/>
    <w:rsid w:val="00C244E4"/>
    <w:rsid w:val="00C27767"/>
    <w:rsid w:val="00C3190D"/>
    <w:rsid w:val="00C32CCB"/>
    <w:rsid w:val="00C33B53"/>
    <w:rsid w:val="00C34900"/>
    <w:rsid w:val="00C3559A"/>
    <w:rsid w:val="00C3603F"/>
    <w:rsid w:val="00C4354A"/>
    <w:rsid w:val="00C44921"/>
    <w:rsid w:val="00C4595B"/>
    <w:rsid w:val="00C46593"/>
    <w:rsid w:val="00C46CF8"/>
    <w:rsid w:val="00C506C4"/>
    <w:rsid w:val="00C523BE"/>
    <w:rsid w:val="00C530F5"/>
    <w:rsid w:val="00C5358C"/>
    <w:rsid w:val="00C53629"/>
    <w:rsid w:val="00C53C6B"/>
    <w:rsid w:val="00C57592"/>
    <w:rsid w:val="00C64B28"/>
    <w:rsid w:val="00C653B4"/>
    <w:rsid w:val="00C659D0"/>
    <w:rsid w:val="00C701F6"/>
    <w:rsid w:val="00C745CA"/>
    <w:rsid w:val="00C74B6C"/>
    <w:rsid w:val="00C8119F"/>
    <w:rsid w:val="00C8154F"/>
    <w:rsid w:val="00C84C96"/>
    <w:rsid w:val="00C91A37"/>
    <w:rsid w:val="00C925E0"/>
    <w:rsid w:val="00C9261F"/>
    <w:rsid w:val="00C96C62"/>
    <w:rsid w:val="00CA2F82"/>
    <w:rsid w:val="00CA385B"/>
    <w:rsid w:val="00CA54AB"/>
    <w:rsid w:val="00CA55D8"/>
    <w:rsid w:val="00CA5614"/>
    <w:rsid w:val="00CA68EE"/>
    <w:rsid w:val="00CB076B"/>
    <w:rsid w:val="00CB231E"/>
    <w:rsid w:val="00CB296A"/>
    <w:rsid w:val="00CB52A8"/>
    <w:rsid w:val="00CB70FB"/>
    <w:rsid w:val="00CC0C2F"/>
    <w:rsid w:val="00CC2177"/>
    <w:rsid w:val="00CC29E0"/>
    <w:rsid w:val="00CC396D"/>
    <w:rsid w:val="00CC666D"/>
    <w:rsid w:val="00CD283F"/>
    <w:rsid w:val="00CD2BC9"/>
    <w:rsid w:val="00CD4FF3"/>
    <w:rsid w:val="00CD543E"/>
    <w:rsid w:val="00CE5A64"/>
    <w:rsid w:val="00CF0291"/>
    <w:rsid w:val="00CF11A5"/>
    <w:rsid w:val="00CF5B2C"/>
    <w:rsid w:val="00CF7564"/>
    <w:rsid w:val="00D00833"/>
    <w:rsid w:val="00D00DCF"/>
    <w:rsid w:val="00D03B95"/>
    <w:rsid w:val="00D06C6D"/>
    <w:rsid w:val="00D11042"/>
    <w:rsid w:val="00D11A06"/>
    <w:rsid w:val="00D14919"/>
    <w:rsid w:val="00D14EF4"/>
    <w:rsid w:val="00D16792"/>
    <w:rsid w:val="00D17BCC"/>
    <w:rsid w:val="00D25E8B"/>
    <w:rsid w:val="00D25F5B"/>
    <w:rsid w:val="00D30929"/>
    <w:rsid w:val="00D30C0D"/>
    <w:rsid w:val="00D32C67"/>
    <w:rsid w:val="00D332A2"/>
    <w:rsid w:val="00D42385"/>
    <w:rsid w:val="00D42750"/>
    <w:rsid w:val="00D429CD"/>
    <w:rsid w:val="00D42C95"/>
    <w:rsid w:val="00D442AE"/>
    <w:rsid w:val="00D45330"/>
    <w:rsid w:val="00D453A3"/>
    <w:rsid w:val="00D46801"/>
    <w:rsid w:val="00D473D0"/>
    <w:rsid w:val="00D50838"/>
    <w:rsid w:val="00D508D7"/>
    <w:rsid w:val="00D50F3E"/>
    <w:rsid w:val="00D523DB"/>
    <w:rsid w:val="00D552CB"/>
    <w:rsid w:val="00D55739"/>
    <w:rsid w:val="00D570B1"/>
    <w:rsid w:val="00D621B9"/>
    <w:rsid w:val="00D647D2"/>
    <w:rsid w:val="00D67379"/>
    <w:rsid w:val="00D71DEF"/>
    <w:rsid w:val="00D71E44"/>
    <w:rsid w:val="00D759E2"/>
    <w:rsid w:val="00D77072"/>
    <w:rsid w:val="00D80A6F"/>
    <w:rsid w:val="00D833C9"/>
    <w:rsid w:val="00D90413"/>
    <w:rsid w:val="00D91122"/>
    <w:rsid w:val="00D923D0"/>
    <w:rsid w:val="00D92E25"/>
    <w:rsid w:val="00D92E5A"/>
    <w:rsid w:val="00D94B74"/>
    <w:rsid w:val="00D95BAD"/>
    <w:rsid w:val="00D969B2"/>
    <w:rsid w:val="00D97816"/>
    <w:rsid w:val="00DA1364"/>
    <w:rsid w:val="00DA44E5"/>
    <w:rsid w:val="00DA5CC2"/>
    <w:rsid w:val="00DA62D0"/>
    <w:rsid w:val="00DB33D8"/>
    <w:rsid w:val="00DB395E"/>
    <w:rsid w:val="00DB508B"/>
    <w:rsid w:val="00DB5AB8"/>
    <w:rsid w:val="00DC5AC6"/>
    <w:rsid w:val="00DC6884"/>
    <w:rsid w:val="00DC7634"/>
    <w:rsid w:val="00DD5FCB"/>
    <w:rsid w:val="00DD606A"/>
    <w:rsid w:val="00DD6505"/>
    <w:rsid w:val="00DD67D0"/>
    <w:rsid w:val="00DD6E7C"/>
    <w:rsid w:val="00DD7762"/>
    <w:rsid w:val="00DE190B"/>
    <w:rsid w:val="00DE425D"/>
    <w:rsid w:val="00DE4B89"/>
    <w:rsid w:val="00DE6603"/>
    <w:rsid w:val="00DF008C"/>
    <w:rsid w:val="00DF060B"/>
    <w:rsid w:val="00DF084A"/>
    <w:rsid w:val="00DF2AB6"/>
    <w:rsid w:val="00DF3FAC"/>
    <w:rsid w:val="00DF49D7"/>
    <w:rsid w:val="00E05677"/>
    <w:rsid w:val="00E072E4"/>
    <w:rsid w:val="00E075CA"/>
    <w:rsid w:val="00E11AEC"/>
    <w:rsid w:val="00E1416C"/>
    <w:rsid w:val="00E1452B"/>
    <w:rsid w:val="00E16E15"/>
    <w:rsid w:val="00E23F05"/>
    <w:rsid w:val="00E24D52"/>
    <w:rsid w:val="00E24FDF"/>
    <w:rsid w:val="00E27D51"/>
    <w:rsid w:val="00E316E6"/>
    <w:rsid w:val="00E31CCD"/>
    <w:rsid w:val="00E33FA0"/>
    <w:rsid w:val="00E37942"/>
    <w:rsid w:val="00E41E87"/>
    <w:rsid w:val="00E43E6A"/>
    <w:rsid w:val="00E4479D"/>
    <w:rsid w:val="00E45954"/>
    <w:rsid w:val="00E46779"/>
    <w:rsid w:val="00E55E51"/>
    <w:rsid w:val="00E560C8"/>
    <w:rsid w:val="00E56B8D"/>
    <w:rsid w:val="00E61358"/>
    <w:rsid w:val="00E6190A"/>
    <w:rsid w:val="00E65B9F"/>
    <w:rsid w:val="00E66FC2"/>
    <w:rsid w:val="00E67CE8"/>
    <w:rsid w:val="00E67DBF"/>
    <w:rsid w:val="00E67F6B"/>
    <w:rsid w:val="00E7244D"/>
    <w:rsid w:val="00E728BF"/>
    <w:rsid w:val="00E73B46"/>
    <w:rsid w:val="00E7606C"/>
    <w:rsid w:val="00E80731"/>
    <w:rsid w:val="00E842FB"/>
    <w:rsid w:val="00E869A2"/>
    <w:rsid w:val="00E91B2E"/>
    <w:rsid w:val="00E94AB0"/>
    <w:rsid w:val="00E97517"/>
    <w:rsid w:val="00EA1499"/>
    <w:rsid w:val="00EA3A24"/>
    <w:rsid w:val="00EA6515"/>
    <w:rsid w:val="00EB127E"/>
    <w:rsid w:val="00EB5E64"/>
    <w:rsid w:val="00EB73E3"/>
    <w:rsid w:val="00EB7F5E"/>
    <w:rsid w:val="00EC00D6"/>
    <w:rsid w:val="00EC3032"/>
    <w:rsid w:val="00EC49CA"/>
    <w:rsid w:val="00EC58FD"/>
    <w:rsid w:val="00EC5BE6"/>
    <w:rsid w:val="00EC7210"/>
    <w:rsid w:val="00ED1A40"/>
    <w:rsid w:val="00ED373A"/>
    <w:rsid w:val="00ED427A"/>
    <w:rsid w:val="00ED5149"/>
    <w:rsid w:val="00EE32B9"/>
    <w:rsid w:val="00EE4797"/>
    <w:rsid w:val="00EE56F5"/>
    <w:rsid w:val="00EF1745"/>
    <w:rsid w:val="00EF17AA"/>
    <w:rsid w:val="00EF22D3"/>
    <w:rsid w:val="00EF2A9C"/>
    <w:rsid w:val="00EF483D"/>
    <w:rsid w:val="00EF4EB6"/>
    <w:rsid w:val="00EF692F"/>
    <w:rsid w:val="00EF7E9F"/>
    <w:rsid w:val="00F00176"/>
    <w:rsid w:val="00F01C7E"/>
    <w:rsid w:val="00F03C99"/>
    <w:rsid w:val="00F049C4"/>
    <w:rsid w:val="00F0526B"/>
    <w:rsid w:val="00F05EE1"/>
    <w:rsid w:val="00F06825"/>
    <w:rsid w:val="00F10177"/>
    <w:rsid w:val="00F11BA5"/>
    <w:rsid w:val="00F13505"/>
    <w:rsid w:val="00F232D1"/>
    <w:rsid w:val="00F2438C"/>
    <w:rsid w:val="00F25133"/>
    <w:rsid w:val="00F264C6"/>
    <w:rsid w:val="00F26BF7"/>
    <w:rsid w:val="00F27B8F"/>
    <w:rsid w:val="00F32CA6"/>
    <w:rsid w:val="00F32FC8"/>
    <w:rsid w:val="00F33193"/>
    <w:rsid w:val="00F34F28"/>
    <w:rsid w:val="00F3525D"/>
    <w:rsid w:val="00F36A81"/>
    <w:rsid w:val="00F36E46"/>
    <w:rsid w:val="00F40EF5"/>
    <w:rsid w:val="00F4105A"/>
    <w:rsid w:val="00F412EC"/>
    <w:rsid w:val="00F42346"/>
    <w:rsid w:val="00F43CAA"/>
    <w:rsid w:val="00F44B98"/>
    <w:rsid w:val="00F45AA5"/>
    <w:rsid w:val="00F46B38"/>
    <w:rsid w:val="00F4729B"/>
    <w:rsid w:val="00F47EBE"/>
    <w:rsid w:val="00F5133B"/>
    <w:rsid w:val="00F57126"/>
    <w:rsid w:val="00F57399"/>
    <w:rsid w:val="00F577CE"/>
    <w:rsid w:val="00F57C71"/>
    <w:rsid w:val="00F62D6C"/>
    <w:rsid w:val="00F631DF"/>
    <w:rsid w:val="00F63E23"/>
    <w:rsid w:val="00F6531D"/>
    <w:rsid w:val="00F6654E"/>
    <w:rsid w:val="00F7030C"/>
    <w:rsid w:val="00F70645"/>
    <w:rsid w:val="00F70940"/>
    <w:rsid w:val="00F717C2"/>
    <w:rsid w:val="00F71AEE"/>
    <w:rsid w:val="00F72AE9"/>
    <w:rsid w:val="00F731DB"/>
    <w:rsid w:val="00F7352D"/>
    <w:rsid w:val="00F747C6"/>
    <w:rsid w:val="00F77D71"/>
    <w:rsid w:val="00F80AAA"/>
    <w:rsid w:val="00F81FCB"/>
    <w:rsid w:val="00F83024"/>
    <w:rsid w:val="00F86D85"/>
    <w:rsid w:val="00F903C3"/>
    <w:rsid w:val="00F905E8"/>
    <w:rsid w:val="00F908A7"/>
    <w:rsid w:val="00F918A5"/>
    <w:rsid w:val="00F96D74"/>
    <w:rsid w:val="00FA2526"/>
    <w:rsid w:val="00FA2B62"/>
    <w:rsid w:val="00FA3608"/>
    <w:rsid w:val="00FA3AF5"/>
    <w:rsid w:val="00FA3E15"/>
    <w:rsid w:val="00FB0979"/>
    <w:rsid w:val="00FB4483"/>
    <w:rsid w:val="00FC1619"/>
    <w:rsid w:val="00FC1D95"/>
    <w:rsid w:val="00FC3A54"/>
    <w:rsid w:val="00FC3AE1"/>
    <w:rsid w:val="00FD1324"/>
    <w:rsid w:val="00FD3541"/>
    <w:rsid w:val="00FD365C"/>
    <w:rsid w:val="00FD7C06"/>
    <w:rsid w:val="00FE1A5B"/>
    <w:rsid w:val="00FE35DD"/>
    <w:rsid w:val="00FE4614"/>
    <w:rsid w:val="00FF1481"/>
    <w:rsid w:val="00FF1573"/>
    <w:rsid w:val="00FF1BF8"/>
    <w:rsid w:val="00FF5827"/>
    <w:rsid w:val="00FF6487"/>
    <w:rsid w:val="00FF6754"/>
    <w:rsid w:val="00FF7A06"/>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A4807E0"/>
  <w15:docId w15:val="{A36BE454-3CA8-442C-86A2-7470F671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F4"/>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link w:val="Heading7Char"/>
    <w:qFormat/>
    <w:pPr>
      <w:keepNext/>
      <w:outlineLvl w:val="6"/>
    </w:pPr>
    <w:rPr>
      <w:rFonts w:ascii="Arial" w:hAnsi="Arial" w:cs="Arial"/>
      <w:b/>
    </w:rPr>
  </w:style>
  <w:style w:type="paragraph" w:styleId="Heading8">
    <w:name w:val="heading 8"/>
    <w:basedOn w:val="Normal"/>
    <w:next w:val="Normal"/>
    <w:link w:val="Heading8Char"/>
    <w:qFormat/>
    <w:pPr>
      <w:keepNext/>
      <w:tabs>
        <w:tab w:val="left" w:pos="10080"/>
      </w:tabs>
      <w:ind w:right="288"/>
      <w:outlineLvl w:val="7"/>
    </w:pPr>
    <w:rPr>
      <w:rFonts w:ascii="Arial" w:hAnsi="Arial"/>
      <w:b/>
      <w:sz w:val="16"/>
      <w:szCs w:val="20"/>
    </w:rPr>
  </w:style>
  <w:style w:type="paragraph" w:styleId="Heading9">
    <w:name w:val="heading 9"/>
    <w:basedOn w:val="Normal"/>
    <w:next w:val="Normal"/>
    <w:link w:val="Heading9Char"/>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link w:val="BodyTextChar"/>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character" w:styleId="CommentReference">
    <w:name w:val="annotation reference"/>
    <w:uiPriority w:val="99"/>
    <w:semiHidden/>
    <w:unhideWhenUsed/>
    <w:rsid w:val="00CA385B"/>
    <w:rPr>
      <w:sz w:val="16"/>
      <w:szCs w:val="16"/>
    </w:rPr>
  </w:style>
  <w:style w:type="paragraph" w:styleId="CommentText">
    <w:name w:val="annotation text"/>
    <w:basedOn w:val="Normal"/>
    <w:link w:val="CommentTextChar"/>
    <w:uiPriority w:val="99"/>
    <w:semiHidden/>
    <w:unhideWhenUsed/>
    <w:rsid w:val="00CA385B"/>
    <w:rPr>
      <w:sz w:val="20"/>
      <w:szCs w:val="20"/>
    </w:rPr>
  </w:style>
  <w:style w:type="character" w:customStyle="1" w:styleId="CommentTextChar">
    <w:name w:val="Comment Text Char"/>
    <w:basedOn w:val="DefaultParagraphFont"/>
    <w:link w:val="CommentText"/>
    <w:uiPriority w:val="99"/>
    <w:semiHidden/>
    <w:rsid w:val="00CA385B"/>
  </w:style>
  <w:style w:type="paragraph" w:styleId="CommentSubject">
    <w:name w:val="annotation subject"/>
    <w:basedOn w:val="CommentText"/>
    <w:next w:val="CommentText"/>
    <w:link w:val="CommentSubjectChar"/>
    <w:uiPriority w:val="99"/>
    <w:semiHidden/>
    <w:unhideWhenUsed/>
    <w:rsid w:val="00CA385B"/>
    <w:rPr>
      <w:b/>
      <w:bCs/>
    </w:rPr>
  </w:style>
  <w:style w:type="character" w:customStyle="1" w:styleId="CommentSubjectChar">
    <w:name w:val="Comment Subject Char"/>
    <w:link w:val="CommentSubject"/>
    <w:uiPriority w:val="99"/>
    <w:semiHidden/>
    <w:rsid w:val="00CA385B"/>
    <w:rPr>
      <w:b/>
      <w:bCs/>
    </w:rPr>
  </w:style>
  <w:style w:type="paragraph" w:styleId="ListParagraph">
    <w:name w:val="List Paragraph"/>
    <w:basedOn w:val="Normal"/>
    <w:uiPriority w:val="1"/>
    <w:qFormat/>
    <w:rsid w:val="00F40EF5"/>
    <w:pPr>
      <w:ind w:left="720"/>
    </w:pPr>
  </w:style>
  <w:style w:type="character" w:styleId="FollowedHyperlink">
    <w:name w:val="FollowedHyperlink"/>
    <w:uiPriority w:val="99"/>
    <w:semiHidden/>
    <w:unhideWhenUsed/>
    <w:rsid w:val="00116F76"/>
    <w:rPr>
      <w:color w:val="800080"/>
      <w:u w:val="single"/>
    </w:rPr>
  </w:style>
  <w:style w:type="character" w:customStyle="1" w:styleId="Heading2Char">
    <w:name w:val="Heading 2 Char"/>
    <w:link w:val="Heading2"/>
    <w:rsid w:val="0012352D"/>
    <w:rPr>
      <w:rFonts w:ascii="Arial" w:hAnsi="Arial" w:cs="Arial"/>
      <w:b/>
      <w:bCs/>
      <w:i/>
      <w:iCs/>
      <w:sz w:val="28"/>
      <w:szCs w:val="28"/>
    </w:rPr>
  </w:style>
  <w:style w:type="character" w:customStyle="1" w:styleId="Heading4Char">
    <w:name w:val="Heading 4 Char"/>
    <w:link w:val="Heading4"/>
    <w:rsid w:val="0012352D"/>
    <w:rPr>
      <w:b/>
      <w:bCs/>
      <w:sz w:val="28"/>
      <w:szCs w:val="28"/>
    </w:rPr>
  </w:style>
  <w:style w:type="character" w:customStyle="1" w:styleId="Heading7Char">
    <w:name w:val="Heading 7 Char"/>
    <w:link w:val="Heading7"/>
    <w:rsid w:val="0012352D"/>
    <w:rPr>
      <w:rFonts w:ascii="Arial" w:hAnsi="Arial" w:cs="Arial"/>
      <w:b/>
      <w:sz w:val="24"/>
      <w:szCs w:val="24"/>
    </w:rPr>
  </w:style>
  <w:style w:type="character" w:customStyle="1" w:styleId="Heading8Char">
    <w:name w:val="Heading 8 Char"/>
    <w:link w:val="Heading8"/>
    <w:rsid w:val="0012352D"/>
    <w:rPr>
      <w:rFonts w:ascii="Arial" w:hAnsi="Arial"/>
      <w:b/>
      <w:sz w:val="16"/>
    </w:rPr>
  </w:style>
  <w:style w:type="character" w:customStyle="1" w:styleId="Heading9Char">
    <w:name w:val="Heading 9 Char"/>
    <w:link w:val="Heading9"/>
    <w:rsid w:val="0012352D"/>
    <w:rPr>
      <w:rFonts w:ascii="Arial" w:hAnsi="Arial"/>
      <w:b/>
      <w:sz w:val="16"/>
    </w:rPr>
  </w:style>
  <w:style w:type="character" w:customStyle="1" w:styleId="BodyTextIndentChar">
    <w:name w:val="Body Text Indent Char"/>
    <w:link w:val="BodyTextIndent"/>
    <w:semiHidden/>
    <w:rsid w:val="0012352D"/>
    <w:rPr>
      <w:rFonts w:ascii="Arial" w:hAnsi="Arial"/>
      <w:color w:val="000000"/>
      <w:sz w:val="24"/>
      <w:szCs w:val="24"/>
    </w:rPr>
  </w:style>
  <w:style w:type="character" w:customStyle="1" w:styleId="BodyTextChar">
    <w:name w:val="Body Text Char"/>
    <w:link w:val="BodyText"/>
    <w:semiHidden/>
    <w:rsid w:val="0012352D"/>
    <w:rPr>
      <w:color w:val="000000"/>
      <w:sz w:val="24"/>
      <w:szCs w:val="24"/>
    </w:rPr>
  </w:style>
  <w:style w:type="paragraph" w:styleId="Revision">
    <w:name w:val="Revision"/>
    <w:hidden/>
    <w:uiPriority w:val="99"/>
    <w:semiHidden/>
    <w:rsid w:val="00A15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788">
      <w:bodyDiv w:val="1"/>
      <w:marLeft w:val="0"/>
      <w:marRight w:val="0"/>
      <w:marTop w:val="0"/>
      <w:marBottom w:val="0"/>
      <w:divBdr>
        <w:top w:val="none" w:sz="0" w:space="0" w:color="auto"/>
        <w:left w:val="none" w:sz="0" w:space="0" w:color="auto"/>
        <w:bottom w:val="none" w:sz="0" w:space="0" w:color="auto"/>
        <w:right w:val="none" w:sz="0" w:space="0" w:color="auto"/>
      </w:divBdr>
    </w:div>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646663871">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970787074">
      <w:bodyDiv w:val="1"/>
      <w:marLeft w:val="0"/>
      <w:marRight w:val="0"/>
      <w:marTop w:val="0"/>
      <w:marBottom w:val="0"/>
      <w:divBdr>
        <w:top w:val="none" w:sz="0" w:space="0" w:color="auto"/>
        <w:left w:val="none" w:sz="0" w:space="0" w:color="auto"/>
        <w:bottom w:val="none" w:sz="0" w:space="0" w:color="auto"/>
        <w:right w:val="none" w:sz="0" w:space="0" w:color="auto"/>
      </w:divBdr>
    </w:div>
    <w:div w:id="1155874388">
      <w:bodyDiv w:val="1"/>
      <w:marLeft w:val="0"/>
      <w:marRight w:val="0"/>
      <w:marTop w:val="0"/>
      <w:marBottom w:val="0"/>
      <w:divBdr>
        <w:top w:val="none" w:sz="0" w:space="0" w:color="auto"/>
        <w:left w:val="none" w:sz="0" w:space="0" w:color="auto"/>
        <w:bottom w:val="none" w:sz="0" w:space="0" w:color="auto"/>
        <w:right w:val="none" w:sz="0" w:space="0" w:color="auto"/>
      </w:divBdr>
    </w:div>
    <w:div w:id="1202130294">
      <w:bodyDiv w:val="1"/>
      <w:marLeft w:val="0"/>
      <w:marRight w:val="0"/>
      <w:marTop w:val="0"/>
      <w:marBottom w:val="0"/>
      <w:divBdr>
        <w:top w:val="none" w:sz="0" w:space="0" w:color="auto"/>
        <w:left w:val="none" w:sz="0" w:space="0" w:color="auto"/>
        <w:bottom w:val="none" w:sz="0" w:space="0" w:color="auto"/>
        <w:right w:val="none" w:sz="0" w:space="0" w:color="auto"/>
      </w:divBdr>
    </w:div>
    <w:div w:id="1460150990">
      <w:bodyDiv w:val="1"/>
      <w:marLeft w:val="0"/>
      <w:marRight w:val="0"/>
      <w:marTop w:val="0"/>
      <w:marBottom w:val="0"/>
      <w:divBdr>
        <w:top w:val="none" w:sz="0" w:space="0" w:color="auto"/>
        <w:left w:val="none" w:sz="0" w:space="0" w:color="auto"/>
        <w:bottom w:val="none" w:sz="0" w:space="0" w:color="auto"/>
        <w:right w:val="none" w:sz="0" w:space="0" w:color="auto"/>
      </w:divBdr>
    </w:div>
    <w:div w:id="1589537742">
      <w:bodyDiv w:val="1"/>
      <w:marLeft w:val="0"/>
      <w:marRight w:val="0"/>
      <w:marTop w:val="0"/>
      <w:marBottom w:val="0"/>
      <w:divBdr>
        <w:top w:val="none" w:sz="0" w:space="0" w:color="auto"/>
        <w:left w:val="none" w:sz="0" w:space="0" w:color="auto"/>
        <w:bottom w:val="none" w:sz="0" w:space="0" w:color="auto"/>
        <w:right w:val="none" w:sz="0" w:space="0" w:color="auto"/>
      </w:divBdr>
    </w:div>
    <w:div w:id="1881167086">
      <w:bodyDiv w:val="1"/>
      <w:marLeft w:val="0"/>
      <w:marRight w:val="0"/>
      <w:marTop w:val="0"/>
      <w:marBottom w:val="0"/>
      <w:divBdr>
        <w:top w:val="none" w:sz="0" w:space="0" w:color="auto"/>
        <w:left w:val="none" w:sz="0" w:space="0" w:color="auto"/>
        <w:bottom w:val="none" w:sz="0" w:space="0" w:color="auto"/>
        <w:right w:val="none" w:sz="0" w:space="0" w:color="auto"/>
      </w:divBdr>
    </w:div>
    <w:div w:id="19553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01AF9-9677-473F-AF4F-FC68CA077854}">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2.xml><?xml version="1.0" encoding="utf-8"?>
<ds:datastoreItem xmlns:ds="http://schemas.openxmlformats.org/officeDocument/2006/customXml" ds:itemID="{828B1CFF-CC2C-43E3-8DD7-759D357F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A3FD7-ACA0-46D7-94C9-40A34EC93206}">
  <ds:schemaRefs>
    <ds:schemaRef ds:uri="http://schemas.openxmlformats.org/officeDocument/2006/bibliography"/>
  </ds:schemaRefs>
</ds:datastoreItem>
</file>

<file path=customXml/itemProps4.xml><?xml version="1.0" encoding="utf-8"?>
<ds:datastoreItem xmlns:ds="http://schemas.openxmlformats.org/officeDocument/2006/customXml" ds:itemID="{8AFD4B38-3876-420C-926A-DF1639CAD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7286</Words>
  <Characters>42793</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49980</CharactersWithSpaces>
  <SharedDoc>false</SharedDoc>
  <HLinks>
    <vt:vector size="36" baseType="variant">
      <vt:variant>
        <vt:i4>1310743</vt:i4>
      </vt:variant>
      <vt:variant>
        <vt:i4>15</vt:i4>
      </vt:variant>
      <vt:variant>
        <vt:i4>0</vt:i4>
      </vt:variant>
      <vt:variant>
        <vt:i4>5</vt:i4>
      </vt:variant>
      <vt:variant>
        <vt:lpwstr>https://www.rcps.info/departments/administrative_departments/Purchasing_Department/</vt:lpwstr>
      </vt:variant>
      <vt:variant>
        <vt:lpwstr/>
      </vt:variant>
      <vt:variant>
        <vt:i4>2752527</vt:i4>
      </vt:variant>
      <vt:variant>
        <vt:i4>12</vt:i4>
      </vt:variant>
      <vt:variant>
        <vt:i4>0</vt:i4>
      </vt:variant>
      <vt:variant>
        <vt:i4>5</vt:i4>
      </vt:variant>
      <vt:variant>
        <vt:lpwstr>mailto:ethornton@rcps.info</vt:lpwstr>
      </vt:variant>
      <vt:variant>
        <vt:lpwstr/>
      </vt:variant>
      <vt:variant>
        <vt:i4>1310743</vt:i4>
      </vt:variant>
      <vt:variant>
        <vt:i4>9</vt:i4>
      </vt:variant>
      <vt:variant>
        <vt:i4>0</vt:i4>
      </vt:variant>
      <vt:variant>
        <vt:i4>5</vt:i4>
      </vt:variant>
      <vt:variant>
        <vt:lpwstr>https://www.rcps.info/departments/administrative_departments/Purchasing_Department/</vt:lpwstr>
      </vt:variant>
      <vt:variant>
        <vt:lpwstr/>
      </vt:variant>
      <vt:variant>
        <vt:i4>2752527</vt:i4>
      </vt:variant>
      <vt:variant>
        <vt:i4>6</vt:i4>
      </vt:variant>
      <vt:variant>
        <vt:i4>0</vt:i4>
      </vt:variant>
      <vt:variant>
        <vt:i4>5</vt:i4>
      </vt:variant>
      <vt:variant>
        <vt:lpwstr>mailto:ethornton@rcps.info</vt:lpwstr>
      </vt:variant>
      <vt:variant>
        <vt:lpwstr/>
      </vt:variant>
      <vt:variant>
        <vt:i4>1310743</vt:i4>
      </vt:variant>
      <vt:variant>
        <vt:i4>3</vt:i4>
      </vt:variant>
      <vt:variant>
        <vt:i4>0</vt:i4>
      </vt:variant>
      <vt:variant>
        <vt:i4>5</vt:i4>
      </vt:variant>
      <vt:variant>
        <vt:lpwstr>https://www.rcps.info/departments/administrative_departments/Purchasing_Department/</vt:lpwstr>
      </vt:variant>
      <vt:variant>
        <vt:lpwstr/>
      </vt:variant>
      <vt:variant>
        <vt:i4>1310743</vt:i4>
      </vt:variant>
      <vt:variant>
        <vt:i4>0</vt:i4>
      </vt:variant>
      <vt:variant>
        <vt:i4>0</vt:i4>
      </vt:variant>
      <vt:variant>
        <vt:i4>5</vt:i4>
      </vt:variant>
      <vt:variant>
        <vt:lpwstr>https://www.rcps.info/departments/administrative_departments/Purchasing_Department/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subject/>
  <dc:creator>Doug Chester</dc:creator>
  <cp:keywords/>
  <cp:lastModifiedBy>Eric W. Thornton</cp:lastModifiedBy>
  <cp:revision>171</cp:revision>
  <cp:lastPrinted>2023-03-09T16:16:00Z</cp:lastPrinted>
  <dcterms:created xsi:type="dcterms:W3CDTF">2023-02-13T18:01:00Z</dcterms:created>
  <dcterms:modified xsi:type="dcterms:W3CDTF">2023-03-09T16:25:00Z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Order">
    <vt:r8>618800</vt:r8>
  </property>
  <property fmtid="{D5CDD505-2E9C-101B-9397-08002B2CF9AE}" pid="4" name="MediaServiceImageTags">
    <vt:lpwstr/>
  </property>
</Properties>
</file>